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6E4" w14:textId="0AD98285" w:rsid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5570D0B4" w14:textId="77777777" w:rsidR="00304F83" w:rsidRP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4E898297" w14:textId="254A323A" w:rsidR="008D4EA3" w:rsidRPr="00003434" w:rsidRDefault="006663DF" w:rsidP="00057416">
      <w:pPr>
        <w:spacing w:after="0" w:line="276" w:lineRule="auto"/>
        <w:rPr>
          <w:rFonts w:ascii="Arial" w:hAnsi="Arial" w:cs="Arial"/>
          <w:b/>
          <w:smallCaps/>
        </w:rPr>
      </w:pPr>
      <w:r w:rsidRPr="00003434">
        <w:rPr>
          <w:rFonts w:ascii="Arial" w:hAnsi="Arial" w:cs="Arial"/>
          <w:b/>
          <w:smallCaps/>
        </w:rPr>
        <w:t>OBJAVA ZA MEDIJE</w:t>
      </w:r>
    </w:p>
    <w:p w14:paraId="7283775A" w14:textId="12146456" w:rsidR="00321274" w:rsidRPr="004B2E09" w:rsidRDefault="0068768C" w:rsidP="004B2E09">
      <w:pPr>
        <w:pBdr>
          <w:bottom w:val="single" w:sz="4" w:space="1" w:color="808080" w:themeColor="background1" w:themeShade="80"/>
        </w:pBdr>
        <w:spacing w:after="240" w:line="276" w:lineRule="auto"/>
        <w:rPr>
          <w:rFonts w:ascii="Arial" w:hAnsi="Arial" w:cs="Arial"/>
          <w:b/>
          <w:color w:val="C00000"/>
          <w:sz w:val="24"/>
          <w:szCs w:val="24"/>
        </w:rPr>
      </w:pPr>
      <w:r w:rsidRPr="004B2E09">
        <w:rPr>
          <w:rFonts w:ascii="Arial" w:hAnsi="Arial" w:cs="Arial"/>
          <w:b/>
          <w:color w:val="C00000"/>
          <w:sz w:val="24"/>
          <w:szCs w:val="24"/>
        </w:rPr>
        <w:t>I</w:t>
      </w:r>
      <w:r w:rsidR="002031BD">
        <w:rPr>
          <w:rFonts w:ascii="Arial" w:hAnsi="Arial" w:cs="Arial"/>
          <w:b/>
          <w:color w:val="C00000"/>
          <w:sz w:val="24"/>
          <w:szCs w:val="24"/>
        </w:rPr>
        <w:t>movinske kartice – efikasan instrument sprječavanja korupcije u jugoistočnoj Europi ili tigar od papira</w:t>
      </w:r>
      <w:r w:rsidR="00AA6A52">
        <w:rPr>
          <w:rFonts w:ascii="Arial" w:hAnsi="Arial" w:cs="Arial"/>
          <w:b/>
          <w:color w:val="C00000"/>
          <w:sz w:val="24"/>
          <w:szCs w:val="24"/>
        </w:rPr>
        <w:t>?</w:t>
      </w:r>
    </w:p>
    <w:p w14:paraId="57FED79A" w14:textId="6F6431A5" w:rsidR="002031BD" w:rsidRDefault="00097A35" w:rsidP="004B2E09">
      <w:pPr>
        <w:spacing w:after="240" w:line="276" w:lineRule="auto"/>
        <w:rPr>
          <w:rFonts w:ascii="Arial" w:hAnsi="Arial" w:cs="Arial"/>
          <w:bCs/>
          <w:i/>
          <w:sz w:val="20"/>
          <w:szCs w:val="20"/>
        </w:rPr>
      </w:pPr>
      <w:r w:rsidRPr="00F768D0">
        <w:rPr>
          <w:rFonts w:ascii="Arial" w:hAnsi="Arial" w:cs="Arial"/>
          <w:bCs/>
          <w:iCs/>
          <w:sz w:val="20"/>
          <w:szCs w:val="20"/>
        </w:rPr>
        <w:t xml:space="preserve">Zagreb, </w:t>
      </w:r>
      <w:r w:rsidR="007B6967" w:rsidRPr="00F768D0">
        <w:rPr>
          <w:rFonts w:ascii="Arial" w:hAnsi="Arial" w:cs="Arial"/>
          <w:bCs/>
          <w:iCs/>
          <w:sz w:val="20"/>
          <w:szCs w:val="20"/>
        </w:rPr>
        <w:t xml:space="preserve">15. </w:t>
      </w:r>
      <w:r w:rsidR="002031BD" w:rsidRPr="00F768D0">
        <w:rPr>
          <w:rFonts w:ascii="Arial" w:hAnsi="Arial" w:cs="Arial"/>
          <w:bCs/>
          <w:iCs/>
          <w:sz w:val="20"/>
          <w:szCs w:val="20"/>
        </w:rPr>
        <w:t>ožujka</w:t>
      </w:r>
      <w:r w:rsidRPr="00F768D0">
        <w:rPr>
          <w:rFonts w:ascii="Arial" w:hAnsi="Arial" w:cs="Arial"/>
          <w:bCs/>
          <w:iCs/>
          <w:sz w:val="20"/>
          <w:szCs w:val="20"/>
        </w:rPr>
        <w:t xml:space="preserve"> 202</w:t>
      </w:r>
      <w:r w:rsidR="002031BD" w:rsidRPr="00F768D0">
        <w:rPr>
          <w:rFonts w:ascii="Arial" w:hAnsi="Arial" w:cs="Arial"/>
          <w:bCs/>
          <w:iCs/>
          <w:sz w:val="20"/>
          <w:szCs w:val="20"/>
        </w:rPr>
        <w:t>3.</w:t>
      </w:r>
      <w:r w:rsidRPr="00F45350">
        <w:rPr>
          <w:rFonts w:ascii="Arial" w:hAnsi="Arial" w:cs="Arial"/>
          <w:b/>
          <w:i/>
          <w:sz w:val="20"/>
          <w:szCs w:val="20"/>
        </w:rPr>
        <w:t xml:space="preserve"> </w:t>
      </w:r>
      <w:r w:rsidRPr="00F45350">
        <w:rPr>
          <w:rFonts w:ascii="Arial" w:hAnsi="Arial" w:cs="Arial"/>
          <w:i/>
          <w:sz w:val="20"/>
          <w:szCs w:val="20"/>
        </w:rPr>
        <w:t>–</w:t>
      </w:r>
      <w:r w:rsidR="002031BD">
        <w:rPr>
          <w:rFonts w:ascii="Arial" w:hAnsi="Arial" w:cs="Arial"/>
          <w:i/>
          <w:sz w:val="20"/>
          <w:szCs w:val="20"/>
        </w:rPr>
        <w:t xml:space="preserve"> I</w:t>
      </w:r>
      <w:r w:rsidR="002031BD" w:rsidRPr="002031BD">
        <w:rPr>
          <w:rFonts w:ascii="Arial" w:hAnsi="Arial" w:cs="Arial"/>
          <w:bCs/>
          <w:i/>
          <w:sz w:val="20"/>
          <w:szCs w:val="20"/>
        </w:rPr>
        <w:t>movinske su kartice snažan, ali nedovoljno iskorišten instrument sprječavanja korupcije i protuzakonitoga financiranja, u prvom redu među javnim službenicima, a osobito politički izloženim osobama.</w:t>
      </w:r>
      <w:r w:rsidR="002031BD">
        <w:rPr>
          <w:rFonts w:ascii="Arial" w:hAnsi="Arial" w:cs="Arial"/>
          <w:bCs/>
          <w:i/>
          <w:sz w:val="20"/>
          <w:szCs w:val="20"/>
        </w:rPr>
        <w:t xml:space="preserve"> </w:t>
      </w:r>
      <w:r w:rsidR="00253FA4" w:rsidRPr="00253FA4">
        <w:rPr>
          <w:rFonts w:ascii="Arial" w:hAnsi="Arial" w:cs="Arial"/>
          <w:bCs/>
          <w:i/>
          <w:sz w:val="20"/>
          <w:szCs w:val="20"/>
        </w:rPr>
        <w:t>R</w:t>
      </w:r>
      <w:r w:rsidR="00253FA4" w:rsidRPr="00537491">
        <w:rPr>
          <w:rFonts w:ascii="Arial" w:hAnsi="Arial" w:cs="Arial"/>
          <w:bCs/>
          <w:i/>
          <w:sz w:val="20"/>
          <w:szCs w:val="20"/>
        </w:rPr>
        <w:t>upe u zakonima omogućuju prikrivanje imovine ili prijavljivanje niže vrijednosti u svim zemljama jugoistočne Europe</w:t>
      </w:r>
      <w:r w:rsidR="00253FA4">
        <w:rPr>
          <w:rFonts w:ascii="Arial" w:hAnsi="Arial" w:cs="Arial"/>
          <w:bCs/>
          <w:i/>
          <w:sz w:val="20"/>
          <w:szCs w:val="20"/>
        </w:rPr>
        <w:t>, a u</w:t>
      </w:r>
      <w:r w:rsidR="002031BD">
        <w:rPr>
          <w:rFonts w:ascii="Arial" w:hAnsi="Arial" w:cs="Arial"/>
          <w:bCs/>
          <w:i/>
          <w:sz w:val="20"/>
          <w:szCs w:val="20"/>
        </w:rPr>
        <w:t xml:space="preserve"> postupku provjere imovinskih kartica</w:t>
      </w:r>
      <w:r w:rsidR="006E59E8">
        <w:rPr>
          <w:rFonts w:ascii="Arial" w:hAnsi="Arial" w:cs="Arial"/>
          <w:bCs/>
          <w:i/>
          <w:sz w:val="20"/>
          <w:szCs w:val="20"/>
        </w:rPr>
        <w:t xml:space="preserve"> </w:t>
      </w:r>
      <w:r w:rsidR="002031BD">
        <w:rPr>
          <w:rFonts w:ascii="Arial" w:hAnsi="Arial" w:cs="Arial"/>
          <w:bCs/>
          <w:i/>
          <w:sz w:val="20"/>
          <w:szCs w:val="20"/>
        </w:rPr>
        <w:t xml:space="preserve">ističu se nedostatci poput </w:t>
      </w:r>
      <w:r w:rsidR="008B79A5">
        <w:rPr>
          <w:rFonts w:ascii="Arial" w:hAnsi="Arial" w:cs="Arial"/>
          <w:bCs/>
          <w:i/>
          <w:sz w:val="20"/>
          <w:szCs w:val="20"/>
        </w:rPr>
        <w:t>ne</w:t>
      </w:r>
      <w:r w:rsidR="002031BD">
        <w:rPr>
          <w:rFonts w:ascii="Arial" w:hAnsi="Arial" w:cs="Arial"/>
          <w:bCs/>
          <w:i/>
          <w:sz w:val="20"/>
          <w:szCs w:val="20"/>
        </w:rPr>
        <w:t>precizn</w:t>
      </w:r>
      <w:r w:rsidR="008B79A5">
        <w:rPr>
          <w:rFonts w:ascii="Arial" w:hAnsi="Arial" w:cs="Arial"/>
          <w:bCs/>
          <w:i/>
          <w:sz w:val="20"/>
          <w:szCs w:val="20"/>
        </w:rPr>
        <w:t>ih</w:t>
      </w:r>
      <w:r w:rsidR="002031BD">
        <w:rPr>
          <w:rFonts w:ascii="Arial" w:hAnsi="Arial" w:cs="Arial"/>
          <w:bCs/>
          <w:i/>
          <w:sz w:val="20"/>
          <w:szCs w:val="20"/>
        </w:rPr>
        <w:t xml:space="preserve"> definicij</w:t>
      </w:r>
      <w:r w:rsidR="008B79A5">
        <w:rPr>
          <w:rFonts w:ascii="Arial" w:hAnsi="Arial" w:cs="Arial"/>
          <w:bCs/>
          <w:i/>
          <w:sz w:val="20"/>
          <w:szCs w:val="20"/>
        </w:rPr>
        <w:t>a</w:t>
      </w:r>
      <w:r w:rsidR="002031BD">
        <w:rPr>
          <w:rFonts w:ascii="Arial" w:hAnsi="Arial" w:cs="Arial"/>
          <w:bCs/>
          <w:i/>
          <w:sz w:val="20"/>
          <w:szCs w:val="20"/>
        </w:rPr>
        <w:t xml:space="preserve"> primanja darova, </w:t>
      </w:r>
      <w:r w:rsidR="00971425">
        <w:rPr>
          <w:rFonts w:ascii="Arial" w:hAnsi="Arial" w:cs="Arial"/>
          <w:bCs/>
          <w:i/>
          <w:sz w:val="20"/>
          <w:szCs w:val="20"/>
        </w:rPr>
        <w:t xml:space="preserve">manjkavih </w:t>
      </w:r>
      <w:r w:rsidR="008B79A5">
        <w:rPr>
          <w:rFonts w:ascii="Arial" w:hAnsi="Arial" w:cs="Arial"/>
          <w:bCs/>
          <w:i/>
          <w:sz w:val="20"/>
          <w:szCs w:val="20"/>
        </w:rPr>
        <w:t xml:space="preserve">definicija kazni i provođenja kaznenih postupaka te </w:t>
      </w:r>
      <w:r w:rsidR="008B79A5" w:rsidRPr="008B79A5">
        <w:rPr>
          <w:rFonts w:ascii="Arial" w:hAnsi="Arial" w:cs="Arial"/>
          <w:bCs/>
          <w:i/>
          <w:sz w:val="20"/>
          <w:szCs w:val="20"/>
        </w:rPr>
        <w:t>manjka osoblja zaduženog za provjeru</w:t>
      </w:r>
      <w:r w:rsidR="008B79A5">
        <w:rPr>
          <w:rFonts w:ascii="Arial" w:hAnsi="Arial" w:cs="Arial"/>
          <w:bCs/>
          <w:i/>
          <w:sz w:val="20"/>
          <w:szCs w:val="20"/>
        </w:rPr>
        <w:t>.</w:t>
      </w:r>
      <w:r w:rsidR="00710A29">
        <w:rPr>
          <w:rFonts w:ascii="Arial" w:hAnsi="Arial" w:cs="Arial"/>
          <w:bCs/>
          <w:i/>
          <w:sz w:val="20"/>
          <w:szCs w:val="20"/>
        </w:rPr>
        <w:t xml:space="preserve"> U Hrvatskoj je primjerice </w:t>
      </w:r>
      <w:r w:rsidR="00710A29" w:rsidRPr="00710A29">
        <w:rPr>
          <w:rFonts w:ascii="Arial" w:hAnsi="Arial" w:cs="Arial"/>
          <w:bCs/>
          <w:i/>
          <w:sz w:val="20"/>
          <w:szCs w:val="20"/>
        </w:rPr>
        <w:t>samo nad 1,19% obveznika</w:t>
      </w:r>
      <w:r w:rsidR="0078116B">
        <w:rPr>
          <w:rFonts w:ascii="Arial" w:hAnsi="Arial" w:cs="Arial"/>
          <w:bCs/>
          <w:i/>
          <w:sz w:val="20"/>
          <w:szCs w:val="20"/>
        </w:rPr>
        <w:t xml:space="preserve"> podnošenja </w:t>
      </w:r>
      <w:r w:rsidR="00A00468">
        <w:rPr>
          <w:rFonts w:ascii="Arial" w:hAnsi="Arial" w:cs="Arial"/>
          <w:bCs/>
          <w:i/>
          <w:sz w:val="20"/>
          <w:szCs w:val="20"/>
        </w:rPr>
        <w:t xml:space="preserve">imovinskih </w:t>
      </w:r>
      <w:r w:rsidR="0078116B">
        <w:rPr>
          <w:rFonts w:ascii="Arial" w:hAnsi="Arial" w:cs="Arial"/>
          <w:bCs/>
          <w:i/>
          <w:sz w:val="20"/>
          <w:szCs w:val="20"/>
        </w:rPr>
        <w:t>kartica</w:t>
      </w:r>
      <w:r w:rsidR="00710A29" w:rsidRPr="00710A29">
        <w:rPr>
          <w:rFonts w:ascii="Arial" w:hAnsi="Arial" w:cs="Arial"/>
          <w:bCs/>
          <w:i/>
          <w:sz w:val="20"/>
          <w:szCs w:val="20"/>
        </w:rPr>
        <w:t xml:space="preserve"> provedena detaljna provjera.</w:t>
      </w:r>
      <w:r w:rsidR="008B79A5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3741EDAE" w14:textId="3D96B29F" w:rsidR="00BC3E48" w:rsidRDefault="00E17329" w:rsidP="00057416">
      <w:pPr>
        <w:spacing w:after="12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59E8">
        <w:rPr>
          <w:rFonts w:ascii="Arial" w:hAnsi="Arial" w:cs="Arial"/>
          <w:sz w:val="20"/>
          <w:szCs w:val="20"/>
        </w:rPr>
        <w:t xml:space="preserve">U </w:t>
      </w:r>
      <w:hyperlink r:id="rId8" w:history="1">
        <w:r w:rsidRPr="000B4847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novom broju Osvrta Instituta za javne financije</w:t>
        </w:r>
      </w:hyperlink>
      <w:r w:rsidRPr="006E59E8">
        <w:rPr>
          <w:rFonts w:ascii="Arial" w:hAnsi="Arial" w:cs="Arial"/>
          <w:sz w:val="20"/>
          <w:szCs w:val="20"/>
        </w:rPr>
        <w:t xml:space="preserve"> </w:t>
      </w:r>
      <w:r w:rsidR="0068768C" w:rsidRPr="006E59E8">
        <w:rPr>
          <w:rFonts w:ascii="Arial" w:hAnsi="Arial" w:cs="Arial"/>
          <w:b/>
          <w:color w:val="000000" w:themeColor="text1"/>
          <w:sz w:val="20"/>
          <w:szCs w:val="20"/>
        </w:rPr>
        <w:t xml:space="preserve">Vjekoslav Bratić, Martina </w:t>
      </w:r>
      <w:proofErr w:type="spellStart"/>
      <w:r w:rsidR="0068768C" w:rsidRPr="006E59E8">
        <w:rPr>
          <w:rFonts w:ascii="Arial" w:hAnsi="Arial" w:cs="Arial"/>
          <w:b/>
          <w:color w:val="000000" w:themeColor="text1"/>
          <w:sz w:val="20"/>
          <w:szCs w:val="20"/>
        </w:rPr>
        <w:t>Pezer</w:t>
      </w:r>
      <w:proofErr w:type="spellEnd"/>
      <w:r w:rsidR="0068768C" w:rsidRPr="006E59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8768C" w:rsidRPr="006E59E8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68768C" w:rsidRPr="006E59E8">
        <w:rPr>
          <w:rFonts w:ascii="Arial" w:hAnsi="Arial" w:cs="Arial"/>
          <w:b/>
          <w:color w:val="000000" w:themeColor="text1"/>
          <w:sz w:val="20"/>
          <w:szCs w:val="20"/>
        </w:rPr>
        <w:t xml:space="preserve"> Branko</w:t>
      </w:r>
      <w:r w:rsidR="00A90AF6" w:rsidRPr="006E59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8768C" w:rsidRPr="006E59E8">
        <w:rPr>
          <w:rFonts w:ascii="Arial" w:hAnsi="Arial" w:cs="Arial"/>
          <w:b/>
          <w:color w:val="000000" w:themeColor="text1"/>
          <w:sz w:val="20"/>
          <w:szCs w:val="20"/>
        </w:rPr>
        <w:t>Stanić</w:t>
      </w:r>
      <w:r w:rsidR="00A90AF6" w:rsidRPr="006E5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4D0A" w:rsidRPr="006E59E8">
        <w:rPr>
          <w:rFonts w:ascii="Arial" w:hAnsi="Arial" w:cs="Arial"/>
          <w:color w:val="000000" w:themeColor="text1"/>
          <w:sz w:val="20"/>
          <w:szCs w:val="20"/>
        </w:rPr>
        <w:t>analiziraju</w:t>
      </w:r>
      <w:r w:rsidR="0068768C" w:rsidRPr="006E5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4D0A" w:rsidRPr="006E59E8">
        <w:rPr>
          <w:rFonts w:ascii="Arial" w:hAnsi="Arial" w:cs="Arial"/>
          <w:color w:val="000000" w:themeColor="text1"/>
          <w:sz w:val="20"/>
          <w:szCs w:val="20"/>
        </w:rPr>
        <w:t xml:space="preserve">nedostatke </w:t>
      </w:r>
      <w:r w:rsidR="0068768C" w:rsidRPr="006E59E8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="00BC3E48" w:rsidRPr="006E59E8">
        <w:rPr>
          <w:rFonts w:ascii="Arial" w:hAnsi="Arial" w:cs="Arial"/>
          <w:color w:val="000000" w:themeColor="text1"/>
          <w:sz w:val="20"/>
          <w:szCs w:val="20"/>
        </w:rPr>
        <w:t xml:space="preserve">postupku provjere imovinskih kartica </w:t>
      </w:r>
      <w:r w:rsidR="00BC3E48">
        <w:rPr>
          <w:rFonts w:ascii="Arial" w:hAnsi="Arial" w:cs="Arial"/>
          <w:color w:val="000000" w:themeColor="text1"/>
          <w:sz w:val="20"/>
          <w:szCs w:val="20"/>
        </w:rPr>
        <w:t xml:space="preserve">i donose preporuke za učinkovitije provjere </w:t>
      </w:r>
      <w:r w:rsidR="00BC3E48" w:rsidRPr="006E59E8">
        <w:rPr>
          <w:rFonts w:ascii="Arial" w:hAnsi="Arial" w:cs="Arial"/>
          <w:sz w:val="20"/>
          <w:szCs w:val="20"/>
        </w:rPr>
        <w:t xml:space="preserve">s ciljem povećanja </w:t>
      </w:r>
      <w:r w:rsidR="0068768C" w:rsidRPr="006E59E8">
        <w:rPr>
          <w:rFonts w:ascii="Arial" w:hAnsi="Arial" w:cs="Arial"/>
          <w:color w:val="000000" w:themeColor="text1"/>
          <w:sz w:val="20"/>
          <w:szCs w:val="20"/>
        </w:rPr>
        <w:t>odgovornost</w:t>
      </w:r>
      <w:r w:rsidR="002A4D0A" w:rsidRPr="006E59E8">
        <w:rPr>
          <w:rFonts w:ascii="Arial" w:hAnsi="Arial" w:cs="Arial"/>
          <w:color w:val="000000" w:themeColor="text1"/>
          <w:sz w:val="20"/>
          <w:szCs w:val="20"/>
        </w:rPr>
        <w:t>i</w:t>
      </w:r>
      <w:r w:rsidR="0068768C" w:rsidRPr="006E59E8">
        <w:rPr>
          <w:rFonts w:ascii="Arial" w:hAnsi="Arial" w:cs="Arial"/>
          <w:color w:val="000000" w:themeColor="text1"/>
          <w:sz w:val="20"/>
          <w:szCs w:val="20"/>
        </w:rPr>
        <w:t xml:space="preserve"> institucija i </w:t>
      </w:r>
      <w:r w:rsidR="002A4D0A" w:rsidRPr="006E59E8">
        <w:rPr>
          <w:rFonts w:ascii="Arial" w:hAnsi="Arial" w:cs="Arial"/>
          <w:color w:val="000000" w:themeColor="text1"/>
          <w:sz w:val="20"/>
          <w:szCs w:val="20"/>
        </w:rPr>
        <w:t>jačanj</w:t>
      </w:r>
      <w:r w:rsidR="00F45350" w:rsidRPr="006E59E8">
        <w:rPr>
          <w:rFonts w:ascii="Arial" w:hAnsi="Arial" w:cs="Arial"/>
          <w:color w:val="000000" w:themeColor="text1"/>
          <w:sz w:val="20"/>
          <w:szCs w:val="20"/>
        </w:rPr>
        <w:t>a</w:t>
      </w:r>
      <w:r w:rsidR="002A4D0A" w:rsidRPr="006E5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768C" w:rsidRPr="006E59E8">
        <w:rPr>
          <w:rFonts w:ascii="Arial" w:hAnsi="Arial" w:cs="Arial"/>
          <w:color w:val="000000" w:themeColor="text1"/>
          <w:sz w:val="20"/>
          <w:szCs w:val="20"/>
        </w:rPr>
        <w:t>vladavin</w:t>
      </w:r>
      <w:r w:rsidR="00F45350" w:rsidRPr="006E59E8">
        <w:rPr>
          <w:rFonts w:ascii="Arial" w:hAnsi="Arial" w:cs="Arial"/>
          <w:color w:val="000000" w:themeColor="text1"/>
          <w:sz w:val="20"/>
          <w:szCs w:val="20"/>
        </w:rPr>
        <w:t>e</w:t>
      </w:r>
      <w:r w:rsidR="0068768C" w:rsidRPr="006E59E8">
        <w:rPr>
          <w:rFonts w:ascii="Arial" w:hAnsi="Arial" w:cs="Arial"/>
          <w:color w:val="000000" w:themeColor="text1"/>
          <w:sz w:val="20"/>
          <w:szCs w:val="20"/>
        </w:rPr>
        <w:t xml:space="preserve"> zakona.</w:t>
      </w:r>
      <w:r w:rsidR="00F45350" w:rsidRPr="006E5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62E5" w:rsidRPr="006E59E8">
        <w:rPr>
          <w:rFonts w:ascii="Arial" w:hAnsi="Arial" w:cs="Arial"/>
          <w:bCs/>
          <w:color w:val="000000" w:themeColor="text1"/>
          <w:sz w:val="20"/>
          <w:szCs w:val="20"/>
        </w:rPr>
        <w:t>Analizom su obuhvaćene Bugarska, Hrvatska, Mađarska, Rumunjska, Albanija, Bosna i Hercegovina, Sjeverna Makedonija, Crna Gora i Srbija, a</w:t>
      </w:r>
      <w:r w:rsidR="0068768C" w:rsidRPr="006E59E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>ključni nedostatci u postupku provjere kartica su: ograničen broj obveznika prijavljivanja imovine, nepostoj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>anje</w:t>
      </w:r>
      <w:r w:rsidR="0078116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>sveobuhvatn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 xml:space="preserve"> i precizn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 xml:space="preserve"> definicij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 xml:space="preserve"> darova, 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>razlika između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 xml:space="preserve"> prijavljene 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 xml:space="preserve">i stvarne 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 xml:space="preserve">vrijednosti </w:t>
      </w:r>
      <w:r w:rsidR="00BC3E48">
        <w:rPr>
          <w:rFonts w:ascii="Arial" w:hAnsi="Arial" w:cs="Arial"/>
          <w:bCs/>
          <w:color w:val="000000" w:themeColor="text1"/>
          <w:sz w:val="20"/>
          <w:szCs w:val="20"/>
        </w:rPr>
        <w:t>imovine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>, manjak osoblja za provjeru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 xml:space="preserve"> imovinskih kartica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 xml:space="preserve">, razdoblje i oblik javne objave kartica te </w:t>
      </w:r>
      <w:r w:rsidR="00971425">
        <w:rPr>
          <w:rFonts w:ascii="Arial" w:hAnsi="Arial" w:cs="Arial"/>
          <w:bCs/>
          <w:color w:val="000000" w:themeColor="text1"/>
          <w:sz w:val="20"/>
          <w:szCs w:val="20"/>
        </w:rPr>
        <w:t xml:space="preserve">manjkava 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>definicija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 xml:space="preserve"> i provedba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 xml:space="preserve"> kazni.</w:t>
      </w:r>
      <w:r w:rsidR="004666A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07EDA49B" w14:textId="2C724B4D" w:rsidR="00A506C9" w:rsidRDefault="001E6FF7" w:rsidP="00057416">
      <w:pPr>
        <w:spacing w:after="12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45350">
        <w:rPr>
          <w:rFonts w:ascii="Arial" w:hAnsi="Arial" w:cs="Arial"/>
          <w:bCs/>
          <w:color w:val="000000" w:themeColor="text1"/>
          <w:sz w:val="20"/>
          <w:szCs w:val="20"/>
        </w:rPr>
        <w:t>U Hrvatskoj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 se analizom za 2021. izdvaja nekoliko ključnih nedostataka. </w:t>
      </w:r>
      <w:r w:rsidR="00D05E67" w:rsidRPr="00D05E67">
        <w:rPr>
          <w:rFonts w:ascii="Arial" w:hAnsi="Arial" w:cs="Arial"/>
          <w:bCs/>
          <w:color w:val="000000" w:themeColor="text1"/>
          <w:sz w:val="20"/>
          <w:szCs w:val="20"/>
        </w:rPr>
        <w:t>U imovinskim se karticama ne objavljuje ime supružnika ili izvanbračnih partnera obveznika te postoji mogućnost da oni ne obavijeste obveznike o imovini koju posjeduju.</w:t>
      </w:r>
      <w:r w:rsidR="00D05E6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>Također,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506C9" w:rsidRPr="00A506C9">
        <w:rPr>
          <w:rFonts w:ascii="Arial" w:hAnsi="Arial" w:cs="Arial"/>
          <w:bCs/>
          <w:color w:val="000000" w:themeColor="text1"/>
          <w:sz w:val="20"/>
          <w:szCs w:val="20"/>
        </w:rPr>
        <w:t>12% obveznika dostavilo je imovinske kartice nakon propisanoga roka, tj. tek nakon ponovljenog poziva za podnošenje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>, a p</w:t>
      </w:r>
      <w:r w:rsidR="00372E7E" w:rsidRPr="00372E7E">
        <w:rPr>
          <w:rFonts w:ascii="Arial" w:hAnsi="Arial" w:cs="Arial"/>
          <w:bCs/>
          <w:color w:val="000000" w:themeColor="text1"/>
          <w:sz w:val="20"/>
          <w:szCs w:val="20"/>
        </w:rPr>
        <w:t xml:space="preserve">ostojeće kazne ne motiviraju obveznike 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 xml:space="preserve">na </w:t>
      </w:r>
      <w:r w:rsidR="0078116B">
        <w:rPr>
          <w:rFonts w:ascii="Arial" w:hAnsi="Arial" w:cs="Arial"/>
          <w:bCs/>
          <w:color w:val="000000" w:themeColor="text1"/>
          <w:sz w:val="20"/>
          <w:szCs w:val="20"/>
        </w:rPr>
        <w:t xml:space="preserve">pravovremeno 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 xml:space="preserve">podnošenje. 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>Povjerenstvo za odlučivanje o sukobu interesa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 xml:space="preserve"> kao nadležno tijelo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 xml:space="preserve"> ima najmanje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 zaposlenika</w:t>
      </w:r>
      <w:r w:rsidR="0084219E">
        <w:rPr>
          <w:rFonts w:ascii="Arial" w:hAnsi="Arial" w:cs="Arial"/>
          <w:bCs/>
          <w:color w:val="000000" w:themeColor="text1"/>
          <w:sz w:val="20"/>
          <w:szCs w:val="20"/>
        </w:rPr>
        <w:t xml:space="preserve"> od svih analiziranih zemalja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 te je </w:t>
      </w:r>
      <w:r w:rsidR="008E41F2" w:rsidRP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nad 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A506C9" w:rsidRPr="00A506C9">
        <w:rPr>
          <w:rFonts w:ascii="Arial" w:hAnsi="Arial" w:cs="Arial"/>
          <w:bCs/>
          <w:color w:val="000000" w:themeColor="text1"/>
          <w:sz w:val="20"/>
          <w:szCs w:val="20"/>
        </w:rPr>
        <w:t>amo 1,19% obveznika prove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>dena</w:t>
      </w:r>
      <w:r w:rsidR="00A506C9" w:rsidRP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 sekundarn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A506C9" w:rsidRPr="00A506C9">
        <w:rPr>
          <w:rFonts w:ascii="Arial" w:hAnsi="Arial" w:cs="Arial"/>
          <w:bCs/>
          <w:color w:val="000000" w:themeColor="text1"/>
          <w:sz w:val="20"/>
          <w:szCs w:val="20"/>
        </w:rPr>
        <w:t>/detaljn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A506C9" w:rsidRP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 provjer</w:t>
      </w:r>
      <w:r w:rsidR="00A506C9">
        <w:rPr>
          <w:rFonts w:ascii="Arial" w:hAnsi="Arial" w:cs="Arial"/>
          <w:bCs/>
          <w:color w:val="000000" w:themeColor="text1"/>
          <w:sz w:val="20"/>
          <w:szCs w:val="20"/>
        </w:rPr>
        <w:t xml:space="preserve">a. 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>Veliki je nedostatak i to što se i</w:t>
      </w:r>
      <w:r w:rsidR="00372E7E" w:rsidRPr="00372E7E">
        <w:rPr>
          <w:rFonts w:ascii="Arial" w:hAnsi="Arial" w:cs="Arial"/>
          <w:bCs/>
          <w:color w:val="000000" w:themeColor="text1"/>
          <w:sz w:val="20"/>
          <w:szCs w:val="20"/>
        </w:rPr>
        <w:t>movinske kartice uklanjaju iz javnih registara godinu dana nakon što osoba napusti dužnost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72E7E" w:rsidRPr="00372E7E">
        <w:rPr>
          <w:rFonts w:ascii="Arial" w:hAnsi="Arial" w:cs="Arial"/>
          <w:bCs/>
          <w:color w:val="000000" w:themeColor="text1"/>
          <w:sz w:val="20"/>
          <w:szCs w:val="20"/>
        </w:rPr>
        <w:t>čime se ubrzava proces zaboravljanja i onemogućuje istraživački rad medija</w:t>
      </w:r>
      <w:r w:rsidR="0078116B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372E7E" w:rsidRPr="00372E7E">
        <w:rPr>
          <w:rFonts w:ascii="Arial" w:hAnsi="Arial" w:cs="Arial"/>
          <w:bCs/>
          <w:color w:val="000000" w:themeColor="text1"/>
          <w:sz w:val="20"/>
          <w:szCs w:val="20"/>
        </w:rPr>
        <w:t>civilnoga društva</w:t>
      </w:r>
      <w:r w:rsidR="0078116B">
        <w:rPr>
          <w:rFonts w:ascii="Arial" w:hAnsi="Arial" w:cs="Arial"/>
          <w:bCs/>
          <w:color w:val="000000" w:themeColor="text1"/>
          <w:sz w:val="20"/>
          <w:szCs w:val="20"/>
        </w:rPr>
        <w:t xml:space="preserve"> i ostalih dionika</w:t>
      </w:r>
      <w:r w:rsidR="00372E7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C9691EC" w14:textId="13817B1A" w:rsidR="00372E7E" w:rsidRDefault="00372E7E" w:rsidP="00057416">
      <w:pPr>
        <w:spacing w:after="12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Ključne preporuke za </w:t>
      </w:r>
      <w:r w:rsidR="00971425">
        <w:rPr>
          <w:rFonts w:ascii="Arial" w:hAnsi="Arial" w:cs="Arial"/>
          <w:bCs/>
          <w:color w:val="000000" w:themeColor="text1"/>
          <w:sz w:val="20"/>
          <w:szCs w:val="20"/>
        </w:rPr>
        <w:t xml:space="preserve">djelotvornije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provjere imovinskih kartica u analiziranim zemljama su: </w:t>
      </w:r>
      <w:r w:rsidR="00536AC4">
        <w:rPr>
          <w:rFonts w:ascii="Arial" w:hAnsi="Arial" w:cs="Arial"/>
          <w:bCs/>
          <w:color w:val="000000" w:themeColor="text1"/>
          <w:sz w:val="20"/>
          <w:szCs w:val="20"/>
        </w:rPr>
        <w:t xml:space="preserve">učiniti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postupak provjere koherentnijim, tj. ojačati detaljne provjere</w:t>
      </w:r>
      <w:r w:rsidR="006E59E8">
        <w:rPr>
          <w:rFonts w:ascii="Arial" w:hAnsi="Arial" w:cs="Arial"/>
          <w:bCs/>
          <w:color w:val="000000" w:themeColor="text1"/>
          <w:sz w:val="20"/>
          <w:szCs w:val="20"/>
        </w:rPr>
        <w:t xml:space="preserve"> i usporedbu s poda</w:t>
      </w:r>
      <w:r w:rsidR="0078116B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 w:rsidR="006E59E8">
        <w:rPr>
          <w:rFonts w:ascii="Arial" w:hAnsi="Arial" w:cs="Arial"/>
          <w:bCs/>
          <w:color w:val="000000" w:themeColor="text1"/>
          <w:sz w:val="20"/>
          <w:szCs w:val="20"/>
        </w:rPr>
        <w:t xml:space="preserve">cima iz drugih registara, poboljšati pravnu osnovu u području prijave imovine, međusobno povezati </w:t>
      </w:r>
      <w:r w:rsidR="005E5D7B">
        <w:rPr>
          <w:rFonts w:ascii="Arial" w:hAnsi="Arial" w:cs="Arial"/>
          <w:bCs/>
          <w:color w:val="000000" w:themeColor="text1"/>
          <w:sz w:val="20"/>
          <w:szCs w:val="20"/>
        </w:rPr>
        <w:t>različite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E59E8">
        <w:rPr>
          <w:rFonts w:ascii="Arial" w:hAnsi="Arial" w:cs="Arial"/>
          <w:bCs/>
          <w:color w:val="000000" w:themeColor="text1"/>
          <w:sz w:val="20"/>
          <w:szCs w:val="20"/>
        </w:rPr>
        <w:t xml:space="preserve">registre 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 xml:space="preserve">(fizičkih </w:t>
      </w:r>
      <w:r w:rsidR="00AD7B8D">
        <w:rPr>
          <w:rFonts w:ascii="Arial" w:hAnsi="Arial" w:cs="Arial"/>
          <w:bCs/>
          <w:color w:val="000000" w:themeColor="text1"/>
          <w:sz w:val="20"/>
          <w:szCs w:val="20"/>
        </w:rPr>
        <w:t xml:space="preserve">i </w:t>
      </w:r>
      <w:r w:rsidR="008E41F2">
        <w:rPr>
          <w:rFonts w:ascii="Arial" w:hAnsi="Arial" w:cs="Arial"/>
          <w:bCs/>
          <w:color w:val="000000" w:themeColor="text1"/>
          <w:sz w:val="20"/>
          <w:szCs w:val="20"/>
        </w:rPr>
        <w:t>pravnih osoba, imovine, vrijednosnih papira</w:t>
      </w:r>
      <w:r w:rsidR="00AD7B8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5E5D7B">
        <w:rPr>
          <w:rFonts w:ascii="Arial" w:hAnsi="Arial" w:cs="Arial"/>
          <w:bCs/>
          <w:color w:val="000000" w:themeColor="text1"/>
          <w:sz w:val="20"/>
          <w:szCs w:val="20"/>
        </w:rPr>
        <w:t xml:space="preserve"> itd.) </w:t>
      </w:r>
      <w:r w:rsidR="00AD7B8D">
        <w:rPr>
          <w:rFonts w:ascii="Arial" w:hAnsi="Arial" w:cs="Arial"/>
          <w:bCs/>
          <w:color w:val="000000" w:themeColor="text1"/>
          <w:sz w:val="20"/>
          <w:szCs w:val="20"/>
        </w:rPr>
        <w:t>te</w:t>
      </w:r>
      <w:r w:rsidR="006E59E8">
        <w:rPr>
          <w:rFonts w:ascii="Arial" w:hAnsi="Arial" w:cs="Arial"/>
          <w:bCs/>
          <w:color w:val="000000" w:themeColor="text1"/>
          <w:sz w:val="20"/>
          <w:szCs w:val="20"/>
        </w:rPr>
        <w:t xml:space="preserve"> povećati njihovu transparentnost i digitalizaciju, </w:t>
      </w:r>
      <w:r w:rsidR="00F768D0">
        <w:rPr>
          <w:rFonts w:ascii="Arial" w:hAnsi="Arial" w:cs="Arial"/>
          <w:bCs/>
          <w:color w:val="000000" w:themeColor="text1"/>
          <w:sz w:val="20"/>
          <w:szCs w:val="20"/>
        </w:rPr>
        <w:t xml:space="preserve">učinkovito provoditi </w:t>
      </w:r>
      <w:r w:rsidR="006E59E8">
        <w:rPr>
          <w:rFonts w:ascii="Arial" w:hAnsi="Arial" w:cs="Arial"/>
          <w:bCs/>
          <w:color w:val="000000" w:themeColor="text1"/>
          <w:sz w:val="20"/>
          <w:szCs w:val="20"/>
        </w:rPr>
        <w:t xml:space="preserve">kažnjavanje te </w:t>
      </w:r>
      <w:r w:rsidR="00193FE5">
        <w:rPr>
          <w:rFonts w:ascii="Arial" w:hAnsi="Arial" w:cs="Arial"/>
          <w:bCs/>
          <w:color w:val="000000" w:themeColor="text1"/>
          <w:sz w:val="20"/>
          <w:szCs w:val="20"/>
        </w:rPr>
        <w:t xml:space="preserve">redovito </w:t>
      </w:r>
      <w:r w:rsidR="00971425">
        <w:rPr>
          <w:rFonts w:ascii="Arial" w:hAnsi="Arial" w:cs="Arial"/>
          <w:bCs/>
          <w:color w:val="000000" w:themeColor="text1"/>
          <w:sz w:val="20"/>
          <w:szCs w:val="20"/>
        </w:rPr>
        <w:t xml:space="preserve">koristiti velike podatke za </w:t>
      </w:r>
      <w:r w:rsidR="00536AC4">
        <w:rPr>
          <w:rFonts w:ascii="Arial" w:hAnsi="Arial" w:cs="Arial"/>
          <w:bCs/>
          <w:color w:val="000000" w:themeColor="text1"/>
          <w:sz w:val="20"/>
          <w:szCs w:val="20"/>
        </w:rPr>
        <w:t xml:space="preserve">rano </w:t>
      </w:r>
      <w:r w:rsidR="00971425">
        <w:rPr>
          <w:rFonts w:ascii="Arial" w:hAnsi="Arial" w:cs="Arial"/>
          <w:bCs/>
          <w:color w:val="000000" w:themeColor="text1"/>
          <w:sz w:val="20"/>
          <w:szCs w:val="20"/>
        </w:rPr>
        <w:t>otkrivanje koruptivnih rizika</w:t>
      </w:r>
      <w:r w:rsidR="006E59E8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D1D182C" w14:textId="2DCFE6CB" w:rsidR="007272DB" w:rsidRPr="007272DB" w:rsidRDefault="007272DB" w:rsidP="00426D22">
      <w:pPr>
        <w:spacing w:before="240" w:after="24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2C4A">
        <w:rPr>
          <w:rFonts w:ascii="Arial" w:hAnsi="Arial" w:cs="Arial"/>
          <w:sz w:val="20"/>
          <w:szCs w:val="20"/>
          <w:shd w:val="clear" w:color="auto" w:fill="FFFFFF"/>
        </w:rPr>
        <w:t xml:space="preserve">U </w:t>
      </w:r>
      <w:hyperlink r:id="rId9" w:history="1">
        <w:r w:rsidRPr="00FF3917">
          <w:rPr>
            <w:rStyle w:val="Hyperlink"/>
            <w:rFonts w:ascii="Arial" w:hAnsi="Arial" w:cs="Arial"/>
            <w:color w:val="C00000"/>
            <w:sz w:val="20"/>
            <w:szCs w:val="20"/>
            <w:u w:val="none"/>
            <w:shd w:val="clear" w:color="auto" w:fill="FFFFFF"/>
          </w:rPr>
          <w:t>Osvrtima</w:t>
        </w:r>
      </w:hyperlink>
      <w:r w:rsidRPr="00E81C2C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0C2C4A">
        <w:rPr>
          <w:rFonts w:ascii="Arial" w:hAnsi="Arial" w:cs="Arial"/>
          <w:sz w:val="20"/>
          <w:szCs w:val="20"/>
          <w:shd w:val="clear" w:color="auto" w:fill="FFFFFF"/>
        </w:rPr>
        <w:t>istraživači Instituta za javne financije komentiraju aktualna fiskalna zbivanja i analiziraju teme iz područja javnih financija i ekonomike javnog sektora, a n</w:t>
      </w:r>
      <w:r w:rsidRPr="00333395">
        <w:rPr>
          <w:rFonts w:ascii="Arial" w:hAnsi="Arial" w:cs="Arial"/>
          <w:sz w:val="20"/>
          <w:szCs w:val="20"/>
          <w:shd w:val="clear" w:color="auto" w:fill="FFFFFF"/>
        </w:rPr>
        <w:t>amijenjeni su zainteresiranoj javnosti i medijima.</w:t>
      </w:r>
      <w:r w:rsidRPr="0033339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45DBB0CF" w14:textId="2071C046" w:rsidR="00532A61" w:rsidRDefault="009B5B5C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45350">
        <w:rPr>
          <w:rFonts w:ascii="Arial" w:hAnsi="Arial" w:cs="Arial"/>
          <w:b/>
          <w:sz w:val="20"/>
          <w:szCs w:val="20"/>
        </w:rPr>
        <w:t>K</w:t>
      </w:r>
      <w:r w:rsidR="00097A35" w:rsidRPr="00F45350">
        <w:rPr>
          <w:rFonts w:ascii="Arial" w:hAnsi="Arial" w:cs="Arial"/>
          <w:b/>
          <w:sz w:val="20"/>
          <w:szCs w:val="20"/>
        </w:rPr>
        <w:t>ontakt:</w:t>
      </w:r>
      <w:r w:rsidR="006663DF" w:rsidRPr="00F45350">
        <w:rPr>
          <w:rFonts w:ascii="Arial" w:hAnsi="Arial" w:cs="Arial"/>
          <w:b/>
          <w:sz w:val="20"/>
          <w:szCs w:val="20"/>
        </w:rPr>
        <w:t xml:space="preserve"> </w:t>
      </w:r>
      <w:r w:rsidR="00532A61">
        <w:rPr>
          <w:rFonts w:ascii="Arial" w:hAnsi="Arial" w:cs="Arial"/>
          <w:sz w:val="20"/>
          <w:szCs w:val="20"/>
        </w:rPr>
        <w:t>Institut za javne financije</w:t>
      </w:r>
    </w:p>
    <w:p w14:paraId="7F697CF0" w14:textId="5DB7E7E5" w:rsidR="00097A35" w:rsidRPr="00F45350" w:rsidRDefault="00B077A3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t xml:space="preserve">E: </w:t>
      </w:r>
      <w:hyperlink r:id="rId10" w:history="1">
        <w:r w:rsidR="00985ABE" w:rsidRPr="001507FA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ured@ijf.hr</w:t>
        </w:r>
      </w:hyperlink>
      <w:r w:rsidR="004666AD">
        <w:rPr>
          <w:rFonts w:ascii="Arial" w:hAnsi="Arial" w:cs="Arial"/>
          <w:sz w:val="20"/>
          <w:szCs w:val="20"/>
        </w:rPr>
        <w:t xml:space="preserve"> </w:t>
      </w:r>
      <w:r w:rsidR="00985ABE">
        <w:rPr>
          <w:rFonts w:ascii="Arial" w:hAnsi="Arial" w:cs="Arial"/>
          <w:sz w:val="20"/>
          <w:szCs w:val="20"/>
        </w:rPr>
        <w:t>/</w:t>
      </w:r>
      <w:r w:rsidR="004666AD">
        <w:rPr>
          <w:rFonts w:ascii="Arial" w:hAnsi="Arial" w:cs="Arial"/>
          <w:sz w:val="20"/>
          <w:szCs w:val="20"/>
        </w:rPr>
        <w:t xml:space="preserve"> </w:t>
      </w:r>
      <w:r w:rsidR="00097A35" w:rsidRPr="00F45350">
        <w:rPr>
          <w:rFonts w:ascii="Arial" w:hAnsi="Arial" w:cs="Arial"/>
          <w:sz w:val="20"/>
          <w:szCs w:val="20"/>
        </w:rPr>
        <w:t>T: 01/ 4886-444</w:t>
      </w:r>
    </w:p>
    <w:p w14:paraId="59B72593" w14:textId="0031B698" w:rsidR="00146714" w:rsidRPr="00F45350" w:rsidRDefault="00146714" w:rsidP="00F801F0">
      <w:pPr>
        <w:spacing w:before="360" w:after="24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4D8EBC30" w14:textId="75EF64E4" w:rsidR="00F409F8" w:rsidRPr="00F1654D" w:rsidRDefault="00F409F8" w:rsidP="00304F83">
      <w:pP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1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2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3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F409F8" w:rsidRPr="00F1654D" w:rsidSect="00057416">
      <w:headerReference w:type="default" r:id="rId14"/>
      <w:pgSz w:w="11906" w:h="16838" w:code="9"/>
      <w:pgMar w:top="1361" w:right="1134" w:bottom="1361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217F" w14:textId="77777777" w:rsidR="00905F6C" w:rsidRDefault="00905F6C" w:rsidP="00E1357A">
      <w:pPr>
        <w:spacing w:after="0" w:line="240" w:lineRule="auto"/>
      </w:pPr>
      <w:r>
        <w:separator/>
      </w:r>
    </w:p>
  </w:endnote>
  <w:endnote w:type="continuationSeparator" w:id="0">
    <w:p w14:paraId="0BFF7B7C" w14:textId="77777777" w:rsidR="00905F6C" w:rsidRDefault="00905F6C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0BB2" w14:textId="77777777" w:rsidR="00905F6C" w:rsidRDefault="00905F6C" w:rsidP="00E1357A">
      <w:pPr>
        <w:spacing w:after="0" w:line="240" w:lineRule="auto"/>
      </w:pPr>
      <w:r>
        <w:separator/>
      </w:r>
    </w:p>
  </w:footnote>
  <w:footnote w:type="continuationSeparator" w:id="0">
    <w:p w14:paraId="4AD7B4A2" w14:textId="77777777" w:rsidR="00905F6C" w:rsidRDefault="00905F6C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428F3D1A">
          <wp:simplePos x="0" y="0"/>
          <wp:positionH relativeFrom="column">
            <wp:posOffset>-391795</wp:posOffset>
          </wp:positionH>
          <wp:positionV relativeFrom="paragraph">
            <wp:posOffset>-450215</wp:posOffset>
          </wp:positionV>
          <wp:extent cx="2843530" cy="1240155"/>
          <wp:effectExtent l="0" t="0" r="0" b="0"/>
          <wp:wrapNone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DKyMLc0MrGwNDRW0lEKTi0uzszPAykwqgUARFlaDywAAAA="/>
  </w:docVars>
  <w:rsids>
    <w:rsidRoot w:val="0063685E"/>
    <w:rsid w:val="00003434"/>
    <w:rsid w:val="0000498B"/>
    <w:rsid w:val="00025854"/>
    <w:rsid w:val="0004758B"/>
    <w:rsid w:val="00052FF7"/>
    <w:rsid w:val="00057416"/>
    <w:rsid w:val="00070751"/>
    <w:rsid w:val="00077B90"/>
    <w:rsid w:val="00085C56"/>
    <w:rsid w:val="00097A35"/>
    <w:rsid w:val="000A0748"/>
    <w:rsid w:val="000A2AFA"/>
    <w:rsid w:val="000B4847"/>
    <w:rsid w:val="000B4D94"/>
    <w:rsid w:val="000C2C4A"/>
    <w:rsid w:val="000D69CE"/>
    <w:rsid w:val="000E21F0"/>
    <w:rsid w:val="001372A1"/>
    <w:rsid w:val="00146714"/>
    <w:rsid w:val="001507FA"/>
    <w:rsid w:val="001748F6"/>
    <w:rsid w:val="00193FE5"/>
    <w:rsid w:val="001D72E0"/>
    <w:rsid w:val="001E6FF7"/>
    <w:rsid w:val="002031BD"/>
    <w:rsid w:val="002352BE"/>
    <w:rsid w:val="00252628"/>
    <w:rsid w:val="00253FA4"/>
    <w:rsid w:val="00254523"/>
    <w:rsid w:val="00267115"/>
    <w:rsid w:val="00272272"/>
    <w:rsid w:val="002911E0"/>
    <w:rsid w:val="002A4D0A"/>
    <w:rsid w:val="002A72C3"/>
    <w:rsid w:val="002B516D"/>
    <w:rsid w:val="002C0B70"/>
    <w:rsid w:val="002D08A1"/>
    <w:rsid w:val="002E7F7F"/>
    <w:rsid w:val="002F28C3"/>
    <w:rsid w:val="002F312B"/>
    <w:rsid w:val="00304EFA"/>
    <w:rsid w:val="00304F83"/>
    <w:rsid w:val="003136A7"/>
    <w:rsid w:val="003162E5"/>
    <w:rsid w:val="00321274"/>
    <w:rsid w:val="00333395"/>
    <w:rsid w:val="003337F3"/>
    <w:rsid w:val="003457FF"/>
    <w:rsid w:val="0034634C"/>
    <w:rsid w:val="00364FF1"/>
    <w:rsid w:val="00367749"/>
    <w:rsid w:val="00372E7E"/>
    <w:rsid w:val="0039211E"/>
    <w:rsid w:val="003D0428"/>
    <w:rsid w:val="003E7639"/>
    <w:rsid w:val="004057E6"/>
    <w:rsid w:val="004138CC"/>
    <w:rsid w:val="00415846"/>
    <w:rsid w:val="00426D22"/>
    <w:rsid w:val="00450336"/>
    <w:rsid w:val="00450DC5"/>
    <w:rsid w:val="004666AD"/>
    <w:rsid w:val="00466BB5"/>
    <w:rsid w:val="00483BA2"/>
    <w:rsid w:val="004A4567"/>
    <w:rsid w:val="004B2E09"/>
    <w:rsid w:val="004F3A58"/>
    <w:rsid w:val="005241F5"/>
    <w:rsid w:val="005270DE"/>
    <w:rsid w:val="00532A61"/>
    <w:rsid w:val="00536AC4"/>
    <w:rsid w:val="00541FD1"/>
    <w:rsid w:val="00550BB2"/>
    <w:rsid w:val="00552F29"/>
    <w:rsid w:val="005609A8"/>
    <w:rsid w:val="005754E3"/>
    <w:rsid w:val="00586FBB"/>
    <w:rsid w:val="00596CCD"/>
    <w:rsid w:val="005A3C16"/>
    <w:rsid w:val="005A7882"/>
    <w:rsid w:val="005E1A13"/>
    <w:rsid w:val="005E5D7B"/>
    <w:rsid w:val="005F4F1D"/>
    <w:rsid w:val="0062018C"/>
    <w:rsid w:val="006323D2"/>
    <w:rsid w:val="0063685E"/>
    <w:rsid w:val="006420B5"/>
    <w:rsid w:val="00653536"/>
    <w:rsid w:val="00663E33"/>
    <w:rsid w:val="006663DF"/>
    <w:rsid w:val="00667C35"/>
    <w:rsid w:val="00670452"/>
    <w:rsid w:val="0068332B"/>
    <w:rsid w:val="00683A67"/>
    <w:rsid w:val="006847D6"/>
    <w:rsid w:val="0068768C"/>
    <w:rsid w:val="006B6150"/>
    <w:rsid w:val="006B6F4C"/>
    <w:rsid w:val="006E3280"/>
    <w:rsid w:val="006E59E8"/>
    <w:rsid w:val="006F52A8"/>
    <w:rsid w:val="007052C4"/>
    <w:rsid w:val="00710A29"/>
    <w:rsid w:val="007272DB"/>
    <w:rsid w:val="00731373"/>
    <w:rsid w:val="00742C8A"/>
    <w:rsid w:val="00753A44"/>
    <w:rsid w:val="0076171E"/>
    <w:rsid w:val="007624D3"/>
    <w:rsid w:val="007779A1"/>
    <w:rsid w:val="0078116B"/>
    <w:rsid w:val="00790FF1"/>
    <w:rsid w:val="00793A2D"/>
    <w:rsid w:val="007B6967"/>
    <w:rsid w:val="007F2E74"/>
    <w:rsid w:val="008137BD"/>
    <w:rsid w:val="008144FC"/>
    <w:rsid w:val="008325FD"/>
    <w:rsid w:val="00832C52"/>
    <w:rsid w:val="0084219E"/>
    <w:rsid w:val="00851258"/>
    <w:rsid w:val="0087441C"/>
    <w:rsid w:val="00887002"/>
    <w:rsid w:val="008B126A"/>
    <w:rsid w:val="008B1C22"/>
    <w:rsid w:val="008B79A5"/>
    <w:rsid w:val="008D4EA3"/>
    <w:rsid w:val="008D7E88"/>
    <w:rsid w:val="008E41F2"/>
    <w:rsid w:val="00905F6C"/>
    <w:rsid w:val="009103E7"/>
    <w:rsid w:val="00916122"/>
    <w:rsid w:val="00932BA2"/>
    <w:rsid w:val="0093612C"/>
    <w:rsid w:val="00966982"/>
    <w:rsid w:val="00971425"/>
    <w:rsid w:val="0097370B"/>
    <w:rsid w:val="00985ABE"/>
    <w:rsid w:val="009A778B"/>
    <w:rsid w:val="009B035F"/>
    <w:rsid w:val="009B5B5C"/>
    <w:rsid w:val="009D1CC8"/>
    <w:rsid w:val="009D7AC6"/>
    <w:rsid w:val="00A00468"/>
    <w:rsid w:val="00A065FB"/>
    <w:rsid w:val="00A25159"/>
    <w:rsid w:val="00A30986"/>
    <w:rsid w:val="00A32CED"/>
    <w:rsid w:val="00A506C9"/>
    <w:rsid w:val="00A56E52"/>
    <w:rsid w:val="00A57117"/>
    <w:rsid w:val="00A90AF6"/>
    <w:rsid w:val="00AA6A52"/>
    <w:rsid w:val="00AB3485"/>
    <w:rsid w:val="00AD7B8D"/>
    <w:rsid w:val="00AE3157"/>
    <w:rsid w:val="00AF0E38"/>
    <w:rsid w:val="00B077A3"/>
    <w:rsid w:val="00B21D4C"/>
    <w:rsid w:val="00B2341C"/>
    <w:rsid w:val="00B343F6"/>
    <w:rsid w:val="00B456DF"/>
    <w:rsid w:val="00B45EFD"/>
    <w:rsid w:val="00B5478F"/>
    <w:rsid w:val="00B671AE"/>
    <w:rsid w:val="00B96349"/>
    <w:rsid w:val="00BA2E0F"/>
    <w:rsid w:val="00BA4B01"/>
    <w:rsid w:val="00BC01C7"/>
    <w:rsid w:val="00BC3E48"/>
    <w:rsid w:val="00BE61BA"/>
    <w:rsid w:val="00BF34A6"/>
    <w:rsid w:val="00C168C0"/>
    <w:rsid w:val="00C3355B"/>
    <w:rsid w:val="00C46FEB"/>
    <w:rsid w:val="00C51AD2"/>
    <w:rsid w:val="00C86BC4"/>
    <w:rsid w:val="00CB37B5"/>
    <w:rsid w:val="00D05E67"/>
    <w:rsid w:val="00D11B80"/>
    <w:rsid w:val="00D20A4A"/>
    <w:rsid w:val="00D378E6"/>
    <w:rsid w:val="00D47C28"/>
    <w:rsid w:val="00D57EE8"/>
    <w:rsid w:val="00D62694"/>
    <w:rsid w:val="00D74E7F"/>
    <w:rsid w:val="00D76F9F"/>
    <w:rsid w:val="00D80F64"/>
    <w:rsid w:val="00D84B38"/>
    <w:rsid w:val="00DC12BF"/>
    <w:rsid w:val="00DD653E"/>
    <w:rsid w:val="00DE30D7"/>
    <w:rsid w:val="00DF10AD"/>
    <w:rsid w:val="00DF47CB"/>
    <w:rsid w:val="00E1357A"/>
    <w:rsid w:val="00E17329"/>
    <w:rsid w:val="00E20412"/>
    <w:rsid w:val="00E23C0E"/>
    <w:rsid w:val="00E41DED"/>
    <w:rsid w:val="00E74BC9"/>
    <w:rsid w:val="00E77AEB"/>
    <w:rsid w:val="00E81C2C"/>
    <w:rsid w:val="00E83D9C"/>
    <w:rsid w:val="00E90D2B"/>
    <w:rsid w:val="00EB2714"/>
    <w:rsid w:val="00EB2774"/>
    <w:rsid w:val="00EC31E5"/>
    <w:rsid w:val="00EF0C51"/>
    <w:rsid w:val="00F01D2C"/>
    <w:rsid w:val="00F05ECE"/>
    <w:rsid w:val="00F11976"/>
    <w:rsid w:val="00F12740"/>
    <w:rsid w:val="00F14745"/>
    <w:rsid w:val="00F1654D"/>
    <w:rsid w:val="00F259BC"/>
    <w:rsid w:val="00F319BA"/>
    <w:rsid w:val="00F34E50"/>
    <w:rsid w:val="00F409F8"/>
    <w:rsid w:val="00F420DF"/>
    <w:rsid w:val="00F45350"/>
    <w:rsid w:val="00F768D0"/>
    <w:rsid w:val="00F801F0"/>
    <w:rsid w:val="00F803A4"/>
    <w:rsid w:val="00F808B5"/>
    <w:rsid w:val="00F811B5"/>
    <w:rsid w:val="00F83274"/>
    <w:rsid w:val="00FB0B6D"/>
    <w:rsid w:val="00FC5533"/>
    <w:rsid w:val="00FD2F44"/>
    <w:rsid w:val="00FE01BF"/>
    <w:rsid w:val="00FE43C9"/>
    <w:rsid w:val="00FE5D0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8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876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0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E3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E38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AA6A5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ijf.hr/islandora/object/ijf:846" TargetMode="External"/><Relationship Id="rId13" Type="http://schemas.openxmlformats.org/officeDocument/2006/relationships/hyperlink" Target="https://www.ijf.hr/hr/publikacije/casopisi/osvrti-instituta-za-javne-financi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newslett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-journal.hr/en/ho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ed@ij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f.hr/hr/publikacije/casopisi/osvrti-instituta-za-javne-financij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7620-0CC3-45C0-B022-F27DEF3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8</cp:revision>
  <cp:lastPrinted>2021-12-06T07:52:00Z</cp:lastPrinted>
  <dcterms:created xsi:type="dcterms:W3CDTF">2023-03-15T09:26:00Z</dcterms:created>
  <dcterms:modified xsi:type="dcterms:W3CDTF">2023-03-15T09:33:00Z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db818058e47565db946190d1388a90df7382c12f02e4c3ead2234a8044f9d574</vt:lpwstr>
  </property>
</Properties>
</file>