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C28A" w14:textId="77777777" w:rsidR="007D39A4" w:rsidRDefault="00E95AEA" w:rsidP="007D39A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D39A4">
        <w:rPr>
          <w:rFonts w:ascii="Arial" w:hAnsi="Arial" w:cs="Arial"/>
          <w:b/>
          <w:sz w:val="28"/>
          <w:szCs w:val="28"/>
        </w:rPr>
        <w:t xml:space="preserve">Obrazloženje </w:t>
      </w:r>
      <w:r w:rsidR="00BE6DA0" w:rsidRPr="007D39A4">
        <w:rPr>
          <w:rFonts w:ascii="Arial" w:hAnsi="Arial" w:cs="Arial"/>
          <w:b/>
          <w:sz w:val="28"/>
          <w:szCs w:val="28"/>
        </w:rPr>
        <w:t>rebalansa</w:t>
      </w:r>
      <w:r w:rsidR="00D37823" w:rsidRPr="007D39A4">
        <w:rPr>
          <w:rFonts w:ascii="Arial" w:hAnsi="Arial" w:cs="Arial"/>
          <w:b/>
          <w:sz w:val="28"/>
          <w:szCs w:val="28"/>
        </w:rPr>
        <w:t xml:space="preserve"> </w:t>
      </w:r>
      <w:r w:rsidRPr="007D39A4">
        <w:rPr>
          <w:rFonts w:ascii="Arial" w:hAnsi="Arial" w:cs="Arial"/>
          <w:b/>
          <w:sz w:val="28"/>
          <w:szCs w:val="28"/>
        </w:rPr>
        <w:t>financijskog plana</w:t>
      </w:r>
    </w:p>
    <w:p w14:paraId="3B54F7E1" w14:textId="48422AB8" w:rsidR="00E95AEA" w:rsidRPr="007D39A4" w:rsidRDefault="00E95AEA" w:rsidP="007D39A4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39A4">
        <w:rPr>
          <w:rFonts w:ascii="Arial" w:hAnsi="Arial" w:cs="Arial"/>
          <w:b/>
          <w:sz w:val="28"/>
          <w:szCs w:val="28"/>
        </w:rPr>
        <w:t xml:space="preserve">Instituta za javne financije (IJF) za </w:t>
      </w:r>
      <w:r w:rsidR="00B12CFC" w:rsidRPr="007D39A4">
        <w:rPr>
          <w:rFonts w:ascii="Arial" w:hAnsi="Arial" w:cs="Arial"/>
          <w:b/>
          <w:sz w:val="28"/>
          <w:szCs w:val="28"/>
        </w:rPr>
        <w:t>2024</w:t>
      </w:r>
      <w:r w:rsidRPr="007D39A4">
        <w:rPr>
          <w:rFonts w:ascii="Arial" w:hAnsi="Arial" w:cs="Arial"/>
          <w:b/>
          <w:sz w:val="20"/>
          <w:szCs w:val="20"/>
        </w:rPr>
        <w:t>.</w:t>
      </w:r>
    </w:p>
    <w:p w14:paraId="50BE4700" w14:textId="7378E65B" w:rsidR="006D3E5D" w:rsidRPr="007D39A4" w:rsidRDefault="00A42A59" w:rsidP="007D39A4">
      <w:pPr>
        <w:spacing w:before="48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39A4">
        <w:rPr>
          <w:rFonts w:ascii="Arial" w:hAnsi="Arial" w:cs="Arial"/>
          <w:b/>
          <w:sz w:val="20"/>
          <w:szCs w:val="20"/>
        </w:rPr>
        <w:t>Uvod</w:t>
      </w:r>
    </w:p>
    <w:p w14:paraId="227E268D" w14:textId="3F780F8A" w:rsidR="00355484" w:rsidRPr="007D39A4" w:rsidRDefault="00D04297" w:rsidP="000816C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D39A4">
        <w:rPr>
          <w:rFonts w:ascii="Arial" w:hAnsi="Arial" w:cs="Arial"/>
          <w:sz w:val="20"/>
          <w:szCs w:val="20"/>
        </w:rPr>
        <w:t>Prijedlog financijskog plana IJF</w:t>
      </w:r>
      <w:r w:rsidR="00E81343" w:rsidRPr="007D39A4">
        <w:rPr>
          <w:rFonts w:ascii="Arial" w:hAnsi="Arial" w:cs="Arial"/>
          <w:sz w:val="20"/>
          <w:szCs w:val="20"/>
        </w:rPr>
        <w:t>-a</w:t>
      </w:r>
      <w:r w:rsidRPr="007D39A4">
        <w:rPr>
          <w:rFonts w:ascii="Arial" w:hAnsi="Arial" w:cs="Arial"/>
          <w:sz w:val="20"/>
          <w:szCs w:val="20"/>
        </w:rPr>
        <w:t xml:space="preserve"> za </w:t>
      </w:r>
      <w:r w:rsidR="00B12CFC" w:rsidRPr="007D39A4">
        <w:rPr>
          <w:rFonts w:ascii="Arial" w:hAnsi="Arial" w:cs="Arial"/>
          <w:sz w:val="20"/>
          <w:szCs w:val="20"/>
        </w:rPr>
        <w:t>2024</w:t>
      </w:r>
      <w:r w:rsidRPr="007D39A4">
        <w:rPr>
          <w:rFonts w:ascii="Arial" w:hAnsi="Arial" w:cs="Arial"/>
          <w:sz w:val="20"/>
          <w:szCs w:val="20"/>
        </w:rPr>
        <w:t xml:space="preserve">. s projekcijama za </w:t>
      </w:r>
      <w:r w:rsidR="00B12CFC" w:rsidRPr="007D39A4">
        <w:rPr>
          <w:rFonts w:ascii="Arial" w:hAnsi="Arial" w:cs="Arial"/>
          <w:sz w:val="20"/>
          <w:szCs w:val="20"/>
        </w:rPr>
        <w:t>2025</w:t>
      </w:r>
      <w:r w:rsidR="001C33FC" w:rsidRPr="007D39A4">
        <w:rPr>
          <w:rFonts w:ascii="Arial" w:hAnsi="Arial" w:cs="Arial"/>
          <w:sz w:val="20"/>
          <w:szCs w:val="20"/>
        </w:rPr>
        <w:t>.</w:t>
      </w:r>
      <w:r w:rsidRPr="007D39A4">
        <w:rPr>
          <w:rFonts w:ascii="Arial" w:hAnsi="Arial" w:cs="Arial"/>
          <w:sz w:val="20"/>
          <w:szCs w:val="20"/>
        </w:rPr>
        <w:t xml:space="preserve"> i </w:t>
      </w:r>
      <w:r w:rsidR="00B12CFC" w:rsidRPr="007D39A4">
        <w:rPr>
          <w:rFonts w:ascii="Arial" w:hAnsi="Arial" w:cs="Arial"/>
          <w:sz w:val="20"/>
          <w:szCs w:val="20"/>
        </w:rPr>
        <w:t>2026</w:t>
      </w:r>
      <w:r w:rsidRPr="007D39A4">
        <w:rPr>
          <w:rFonts w:ascii="Arial" w:hAnsi="Arial" w:cs="Arial"/>
          <w:sz w:val="20"/>
          <w:szCs w:val="20"/>
        </w:rPr>
        <w:t>. usvojen je na sjednici Upravnog vijeća održanoj</w:t>
      </w:r>
      <w:r w:rsidR="00A21E62" w:rsidRPr="007D39A4">
        <w:rPr>
          <w:rFonts w:ascii="Arial" w:hAnsi="Arial" w:cs="Arial"/>
          <w:sz w:val="20"/>
          <w:szCs w:val="20"/>
        </w:rPr>
        <w:t xml:space="preserve"> 19. </w:t>
      </w:r>
      <w:r w:rsidR="00BE6DA0" w:rsidRPr="007D39A4">
        <w:rPr>
          <w:rFonts w:ascii="Arial" w:hAnsi="Arial" w:cs="Arial"/>
          <w:sz w:val="20"/>
          <w:szCs w:val="20"/>
        </w:rPr>
        <w:t>prosinca 202</w:t>
      </w:r>
      <w:r w:rsidR="00B12CFC" w:rsidRPr="007D39A4">
        <w:rPr>
          <w:rFonts w:ascii="Arial" w:hAnsi="Arial" w:cs="Arial"/>
          <w:sz w:val="20"/>
          <w:szCs w:val="20"/>
        </w:rPr>
        <w:t>3</w:t>
      </w:r>
      <w:r w:rsidR="00BE6DA0" w:rsidRPr="007D39A4">
        <w:rPr>
          <w:rFonts w:ascii="Arial" w:hAnsi="Arial" w:cs="Arial"/>
          <w:sz w:val="20"/>
          <w:szCs w:val="20"/>
        </w:rPr>
        <w:t>.</w:t>
      </w:r>
      <w:r w:rsidRPr="007D39A4">
        <w:rPr>
          <w:rFonts w:ascii="Arial" w:hAnsi="Arial" w:cs="Arial"/>
          <w:sz w:val="20"/>
          <w:szCs w:val="20"/>
        </w:rPr>
        <w:t xml:space="preserve"> </w:t>
      </w:r>
      <w:r w:rsidR="00DF2C7A" w:rsidRPr="007D39A4">
        <w:rPr>
          <w:rFonts w:ascii="Arial" w:hAnsi="Arial" w:cs="Arial"/>
          <w:sz w:val="20"/>
          <w:szCs w:val="20"/>
        </w:rPr>
        <w:t xml:space="preserve">(nakon </w:t>
      </w:r>
      <w:r w:rsidR="00A21E62" w:rsidRPr="007D39A4">
        <w:rPr>
          <w:rFonts w:ascii="Arial" w:hAnsi="Arial" w:cs="Arial"/>
          <w:sz w:val="20"/>
          <w:szCs w:val="20"/>
        </w:rPr>
        <w:t>konsolid</w:t>
      </w:r>
      <w:r w:rsidR="00DF2C7A" w:rsidRPr="007D39A4">
        <w:rPr>
          <w:rFonts w:ascii="Arial" w:hAnsi="Arial" w:cs="Arial"/>
          <w:sz w:val="20"/>
          <w:szCs w:val="20"/>
        </w:rPr>
        <w:t xml:space="preserve">acije planova svih proračunskih korisnika </w:t>
      </w:r>
      <w:r w:rsidR="00A21E62" w:rsidRPr="007D39A4">
        <w:rPr>
          <w:rFonts w:ascii="Arial" w:hAnsi="Arial" w:cs="Arial"/>
          <w:sz w:val="20"/>
          <w:szCs w:val="20"/>
        </w:rPr>
        <w:t xml:space="preserve">u </w:t>
      </w:r>
      <w:r w:rsidR="000816C6">
        <w:rPr>
          <w:rFonts w:ascii="Arial" w:hAnsi="Arial" w:cs="Arial"/>
          <w:sz w:val="20"/>
          <w:szCs w:val="20"/>
        </w:rPr>
        <w:t>d</w:t>
      </w:r>
      <w:r w:rsidR="00A21E62" w:rsidRPr="007D39A4">
        <w:rPr>
          <w:rFonts w:ascii="Arial" w:hAnsi="Arial" w:cs="Arial"/>
          <w:sz w:val="20"/>
          <w:szCs w:val="20"/>
        </w:rPr>
        <w:t>ržavnom proračunu</w:t>
      </w:r>
      <w:r w:rsidR="00DF2C7A" w:rsidRPr="007D39A4">
        <w:rPr>
          <w:rFonts w:ascii="Arial" w:hAnsi="Arial" w:cs="Arial"/>
          <w:sz w:val="20"/>
          <w:szCs w:val="20"/>
        </w:rPr>
        <w:t>)</w:t>
      </w:r>
      <w:r w:rsidR="00A21E62" w:rsidRPr="007D39A4">
        <w:rPr>
          <w:rFonts w:ascii="Arial" w:hAnsi="Arial" w:cs="Arial"/>
          <w:sz w:val="20"/>
          <w:szCs w:val="20"/>
        </w:rPr>
        <w:t xml:space="preserve">. </w:t>
      </w:r>
      <w:r w:rsidR="003A3063" w:rsidRPr="007D39A4">
        <w:rPr>
          <w:rFonts w:ascii="Arial" w:hAnsi="Arial" w:cs="Arial"/>
          <w:sz w:val="20"/>
          <w:szCs w:val="20"/>
        </w:rPr>
        <w:t>Kako se financijski planovi proračunskih korisnika donose i izvršavaju po gotovinskom načelu, tri su razloga utjecala na potrebu izrade rebalansa:</w:t>
      </w:r>
    </w:p>
    <w:p w14:paraId="3F24243B" w14:textId="0A0BA021" w:rsidR="00F33448" w:rsidRPr="000816C6" w:rsidRDefault="00B35ACD" w:rsidP="000816C6">
      <w:pPr>
        <w:pStyle w:val="ListParagraph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816C6">
        <w:rPr>
          <w:rFonts w:ascii="Arial" w:hAnsi="Arial" w:cs="Arial"/>
          <w:sz w:val="20"/>
          <w:szCs w:val="20"/>
        </w:rPr>
        <w:t xml:space="preserve">Neposredno po </w:t>
      </w:r>
      <w:r w:rsidR="00B12CFC" w:rsidRPr="000816C6">
        <w:rPr>
          <w:rFonts w:ascii="Arial" w:hAnsi="Arial" w:cs="Arial"/>
          <w:sz w:val="20"/>
          <w:szCs w:val="20"/>
        </w:rPr>
        <w:t>usvajanj</w:t>
      </w:r>
      <w:r w:rsidRPr="000816C6">
        <w:rPr>
          <w:rFonts w:ascii="Arial" w:hAnsi="Arial" w:cs="Arial"/>
          <w:sz w:val="20"/>
          <w:szCs w:val="20"/>
        </w:rPr>
        <w:t>u</w:t>
      </w:r>
      <w:r w:rsidR="00B12CFC" w:rsidRPr="000816C6">
        <w:rPr>
          <w:rFonts w:ascii="Arial" w:hAnsi="Arial" w:cs="Arial"/>
          <w:sz w:val="20"/>
          <w:szCs w:val="20"/>
        </w:rPr>
        <w:t xml:space="preserve"> financijskog plana IJF-a, </w:t>
      </w:r>
      <w:r w:rsidR="00A21E62" w:rsidRPr="000816C6">
        <w:rPr>
          <w:rFonts w:ascii="Arial" w:hAnsi="Arial" w:cs="Arial"/>
          <w:sz w:val="20"/>
          <w:szCs w:val="20"/>
        </w:rPr>
        <w:t>Upravno vijeć</w:t>
      </w:r>
      <w:r w:rsidR="00AC33CB" w:rsidRPr="000816C6">
        <w:rPr>
          <w:rFonts w:ascii="Arial" w:hAnsi="Arial" w:cs="Arial"/>
          <w:sz w:val="20"/>
          <w:szCs w:val="20"/>
        </w:rPr>
        <w:t>e</w:t>
      </w:r>
      <w:r w:rsidR="00A21E62" w:rsidRPr="000816C6">
        <w:rPr>
          <w:rFonts w:ascii="Arial" w:hAnsi="Arial" w:cs="Arial"/>
          <w:sz w:val="20"/>
          <w:szCs w:val="20"/>
        </w:rPr>
        <w:t xml:space="preserve"> IJF</w:t>
      </w:r>
      <w:r w:rsidR="00355484" w:rsidRPr="000816C6">
        <w:rPr>
          <w:rFonts w:ascii="Arial" w:hAnsi="Arial" w:cs="Arial"/>
          <w:sz w:val="20"/>
          <w:szCs w:val="20"/>
        </w:rPr>
        <w:t>-</w:t>
      </w:r>
      <w:r w:rsidR="00A21E62" w:rsidRPr="000816C6">
        <w:rPr>
          <w:rFonts w:ascii="Arial" w:hAnsi="Arial" w:cs="Arial"/>
          <w:sz w:val="20"/>
          <w:szCs w:val="20"/>
        </w:rPr>
        <w:t xml:space="preserve">a dalo je suglasnost za sklapanje Ugovora o programskom financiranju </w:t>
      </w:r>
      <w:r w:rsidRPr="000816C6">
        <w:rPr>
          <w:rFonts w:ascii="Arial" w:hAnsi="Arial" w:cs="Arial"/>
          <w:sz w:val="20"/>
          <w:szCs w:val="20"/>
        </w:rPr>
        <w:t xml:space="preserve">IJF-a </w:t>
      </w:r>
      <w:r w:rsidR="00A21E62" w:rsidRPr="000816C6">
        <w:rPr>
          <w:rFonts w:ascii="Arial" w:hAnsi="Arial" w:cs="Arial"/>
          <w:sz w:val="20"/>
          <w:szCs w:val="20"/>
        </w:rPr>
        <w:t>u razdoblju 2024</w:t>
      </w:r>
      <w:r w:rsidR="000816C6" w:rsidRPr="000816C6">
        <w:rPr>
          <w:rFonts w:ascii="Arial" w:hAnsi="Arial" w:cs="Arial"/>
          <w:sz w:val="20"/>
          <w:szCs w:val="20"/>
        </w:rPr>
        <w:t xml:space="preserve"> – </w:t>
      </w:r>
      <w:r w:rsidR="00A21E62" w:rsidRPr="000816C6">
        <w:rPr>
          <w:rFonts w:ascii="Arial" w:hAnsi="Arial" w:cs="Arial"/>
          <w:sz w:val="20"/>
          <w:szCs w:val="20"/>
        </w:rPr>
        <w:t>2027. (programski ugovor) s</w:t>
      </w:r>
      <w:r w:rsidR="00B12CFC" w:rsidRPr="000816C6">
        <w:rPr>
          <w:rFonts w:ascii="Arial" w:hAnsi="Arial" w:cs="Arial"/>
          <w:sz w:val="20"/>
          <w:szCs w:val="20"/>
        </w:rPr>
        <w:t xml:space="preserve"> Ministarstvom znanosti i obrazovanja</w:t>
      </w:r>
      <w:r w:rsidR="00AC33CB" w:rsidRPr="000816C6">
        <w:rPr>
          <w:rFonts w:ascii="Arial" w:hAnsi="Arial" w:cs="Arial"/>
          <w:sz w:val="20"/>
          <w:szCs w:val="20"/>
        </w:rPr>
        <w:t xml:space="preserve"> (MZO)</w:t>
      </w:r>
      <w:r w:rsidR="00A21E62" w:rsidRPr="000816C6">
        <w:rPr>
          <w:rFonts w:ascii="Arial" w:hAnsi="Arial" w:cs="Arial"/>
          <w:sz w:val="20"/>
          <w:szCs w:val="20"/>
        </w:rPr>
        <w:t xml:space="preserve">. </w:t>
      </w:r>
      <w:r w:rsidR="00F33448" w:rsidRPr="000816C6">
        <w:rPr>
          <w:rFonts w:ascii="Arial" w:hAnsi="Arial" w:cs="Arial"/>
          <w:sz w:val="20"/>
          <w:szCs w:val="20"/>
        </w:rPr>
        <w:t>P</w:t>
      </w:r>
      <w:r w:rsidR="00A21E62" w:rsidRPr="000816C6">
        <w:rPr>
          <w:rFonts w:ascii="Arial" w:hAnsi="Arial" w:cs="Arial"/>
          <w:sz w:val="20"/>
          <w:szCs w:val="20"/>
        </w:rPr>
        <w:t>rogramsk</w:t>
      </w:r>
      <w:r w:rsidR="00F33448" w:rsidRPr="000816C6">
        <w:rPr>
          <w:rFonts w:ascii="Arial" w:hAnsi="Arial" w:cs="Arial"/>
          <w:sz w:val="20"/>
          <w:szCs w:val="20"/>
        </w:rPr>
        <w:t>i</w:t>
      </w:r>
      <w:r w:rsidR="00A21E62" w:rsidRPr="000816C6">
        <w:rPr>
          <w:rFonts w:ascii="Arial" w:hAnsi="Arial" w:cs="Arial"/>
          <w:sz w:val="20"/>
          <w:szCs w:val="20"/>
        </w:rPr>
        <w:t>m ugovor</w:t>
      </w:r>
      <w:r w:rsidR="00F33448" w:rsidRPr="000816C6">
        <w:rPr>
          <w:rFonts w:ascii="Arial" w:hAnsi="Arial" w:cs="Arial"/>
          <w:sz w:val="20"/>
          <w:szCs w:val="20"/>
        </w:rPr>
        <w:t>om</w:t>
      </w:r>
      <w:r w:rsidR="00A21E62" w:rsidRPr="000816C6">
        <w:rPr>
          <w:rFonts w:ascii="Arial" w:hAnsi="Arial" w:cs="Arial"/>
          <w:sz w:val="20"/>
          <w:szCs w:val="20"/>
        </w:rPr>
        <w:t xml:space="preserve"> </w:t>
      </w:r>
      <w:r w:rsidR="0087413D" w:rsidRPr="000816C6">
        <w:rPr>
          <w:rFonts w:ascii="Arial" w:hAnsi="Arial" w:cs="Arial"/>
          <w:sz w:val="20"/>
          <w:szCs w:val="20"/>
        </w:rPr>
        <w:t>definiran</w:t>
      </w:r>
      <w:r w:rsidR="00F33448" w:rsidRPr="000816C6">
        <w:rPr>
          <w:rFonts w:ascii="Arial" w:hAnsi="Arial" w:cs="Arial"/>
          <w:sz w:val="20"/>
          <w:szCs w:val="20"/>
        </w:rPr>
        <w:t>a</w:t>
      </w:r>
      <w:r w:rsidR="0087413D" w:rsidRPr="000816C6">
        <w:rPr>
          <w:rFonts w:ascii="Arial" w:hAnsi="Arial" w:cs="Arial"/>
          <w:sz w:val="20"/>
          <w:szCs w:val="20"/>
        </w:rPr>
        <w:t xml:space="preserve"> </w:t>
      </w:r>
      <w:r w:rsidR="00A21E62" w:rsidRPr="000816C6">
        <w:rPr>
          <w:rFonts w:ascii="Arial" w:hAnsi="Arial" w:cs="Arial"/>
          <w:sz w:val="20"/>
          <w:szCs w:val="20"/>
        </w:rPr>
        <w:t xml:space="preserve">su tri strateška i </w:t>
      </w:r>
      <w:r w:rsidR="00F33448" w:rsidRPr="000816C6">
        <w:rPr>
          <w:rFonts w:ascii="Arial" w:hAnsi="Arial" w:cs="Arial"/>
          <w:sz w:val="20"/>
          <w:szCs w:val="20"/>
        </w:rPr>
        <w:t xml:space="preserve">sedam </w:t>
      </w:r>
      <w:r w:rsidR="00A21E62" w:rsidRPr="000816C6">
        <w:rPr>
          <w:rFonts w:ascii="Arial" w:hAnsi="Arial" w:cs="Arial"/>
          <w:sz w:val="20"/>
          <w:szCs w:val="20"/>
        </w:rPr>
        <w:t>posebni</w:t>
      </w:r>
      <w:r w:rsidR="00F33448" w:rsidRPr="000816C6">
        <w:rPr>
          <w:rFonts w:ascii="Arial" w:hAnsi="Arial" w:cs="Arial"/>
          <w:sz w:val="20"/>
          <w:szCs w:val="20"/>
        </w:rPr>
        <w:t>h</w:t>
      </w:r>
      <w:r w:rsidR="00A21E62" w:rsidRPr="000816C6">
        <w:rPr>
          <w:rFonts w:ascii="Arial" w:hAnsi="Arial" w:cs="Arial"/>
          <w:sz w:val="20"/>
          <w:szCs w:val="20"/>
        </w:rPr>
        <w:t xml:space="preserve"> </w:t>
      </w:r>
      <w:r w:rsidR="0087413D" w:rsidRPr="000816C6">
        <w:rPr>
          <w:rFonts w:ascii="Arial" w:hAnsi="Arial" w:cs="Arial"/>
          <w:sz w:val="20"/>
          <w:szCs w:val="20"/>
        </w:rPr>
        <w:t>ciljev</w:t>
      </w:r>
      <w:r w:rsidR="00F33448" w:rsidRPr="000816C6">
        <w:rPr>
          <w:rFonts w:ascii="Arial" w:hAnsi="Arial" w:cs="Arial"/>
          <w:sz w:val="20"/>
          <w:szCs w:val="20"/>
        </w:rPr>
        <w:t>a</w:t>
      </w:r>
      <w:r w:rsidR="0087413D" w:rsidRPr="000816C6">
        <w:rPr>
          <w:rFonts w:ascii="Arial" w:hAnsi="Arial" w:cs="Arial"/>
          <w:sz w:val="20"/>
          <w:szCs w:val="20"/>
        </w:rPr>
        <w:t xml:space="preserve"> koje IJF planira </w:t>
      </w:r>
      <w:r w:rsidR="00E21EE2" w:rsidRPr="000816C6">
        <w:rPr>
          <w:rFonts w:ascii="Arial" w:hAnsi="Arial" w:cs="Arial"/>
          <w:sz w:val="20"/>
          <w:szCs w:val="20"/>
        </w:rPr>
        <w:t xml:space="preserve">ostvariti </w:t>
      </w:r>
      <w:r w:rsidR="00F33448" w:rsidRPr="000816C6">
        <w:rPr>
          <w:rFonts w:ascii="Arial" w:hAnsi="Arial" w:cs="Arial"/>
          <w:sz w:val="20"/>
          <w:szCs w:val="20"/>
        </w:rPr>
        <w:t xml:space="preserve">u četverogodišnjem razdoblju </w:t>
      </w:r>
      <w:r w:rsidR="0087413D" w:rsidRPr="000816C6">
        <w:rPr>
          <w:rFonts w:ascii="Arial" w:hAnsi="Arial" w:cs="Arial"/>
          <w:sz w:val="20"/>
          <w:szCs w:val="20"/>
        </w:rPr>
        <w:t>te pokazatelji kojima će s</w:t>
      </w:r>
      <w:r w:rsidR="00E21EE2" w:rsidRPr="000816C6">
        <w:rPr>
          <w:rFonts w:ascii="Arial" w:hAnsi="Arial" w:cs="Arial"/>
          <w:sz w:val="20"/>
          <w:szCs w:val="20"/>
        </w:rPr>
        <w:t xml:space="preserve">e </w:t>
      </w:r>
      <w:r w:rsidR="0087413D" w:rsidRPr="000816C6">
        <w:rPr>
          <w:rFonts w:ascii="Arial" w:hAnsi="Arial" w:cs="Arial"/>
          <w:sz w:val="20"/>
          <w:szCs w:val="20"/>
        </w:rPr>
        <w:t>pratiti</w:t>
      </w:r>
      <w:r w:rsidR="00E21EE2" w:rsidRPr="000816C6">
        <w:rPr>
          <w:rFonts w:ascii="Arial" w:hAnsi="Arial" w:cs="Arial"/>
          <w:sz w:val="20"/>
          <w:szCs w:val="20"/>
        </w:rPr>
        <w:t xml:space="preserve"> ostvarenje istih</w:t>
      </w:r>
      <w:r w:rsidR="00F33448" w:rsidRPr="000816C6">
        <w:rPr>
          <w:rFonts w:ascii="Arial" w:hAnsi="Arial" w:cs="Arial"/>
          <w:sz w:val="20"/>
          <w:szCs w:val="20"/>
        </w:rPr>
        <w:t xml:space="preserve">. </w:t>
      </w:r>
      <w:r w:rsidR="00DF2C7A" w:rsidRPr="000816C6">
        <w:rPr>
          <w:rFonts w:ascii="Arial" w:hAnsi="Arial" w:cs="Arial"/>
          <w:sz w:val="20"/>
          <w:szCs w:val="20"/>
        </w:rPr>
        <w:t>Programskom u</w:t>
      </w:r>
      <w:r w:rsidR="00F33448" w:rsidRPr="000816C6">
        <w:rPr>
          <w:rFonts w:ascii="Arial" w:hAnsi="Arial" w:cs="Arial"/>
          <w:sz w:val="20"/>
          <w:szCs w:val="20"/>
        </w:rPr>
        <w:t xml:space="preserve">govoru </w:t>
      </w:r>
      <w:r w:rsidR="007C6BBA" w:rsidRPr="000816C6">
        <w:rPr>
          <w:rFonts w:ascii="Arial" w:hAnsi="Arial" w:cs="Arial"/>
          <w:sz w:val="20"/>
          <w:szCs w:val="20"/>
        </w:rPr>
        <w:t xml:space="preserve">su </w:t>
      </w:r>
      <w:r w:rsidR="00F33448" w:rsidRPr="000816C6">
        <w:rPr>
          <w:rFonts w:ascii="Arial" w:hAnsi="Arial" w:cs="Arial"/>
          <w:sz w:val="20"/>
          <w:szCs w:val="20"/>
        </w:rPr>
        <w:t>priloženi</w:t>
      </w:r>
      <w:r w:rsidR="007C6BBA" w:rsidRPr="000816C6">
        <w:rPr>
          <w:rFonts w:ascii="Arial" w:hAnsi="Arial" w:cs="Arial"/>
          <w:sz w:val="20"/>
          <w:szCs w:val="20"/>
        </w:rPr>
        <w:t xml:space="preserve"> detaljno opisani </w:t>
      </w:r>
      <w:r w:rsidR="00F33448" w:rsidRPr="000816C6">
        <w:rPr>
          <w:rFonts w:ascii="Arial" w:hAnsi="Arial" w:cs="Arial"/>
          <w:sz w:val="20"/>
          <w:szCs w:val="20"/>
        </w:rPr>
        <w:t xml:space="preserve">planovi </w:t>
      </w:r>
      <w:r w:rsidR="007C6BBA" w:rsidRPr="000816C6">
        <w:rPr>
          <w:rFonts w:ascii="Arial" w:hAnsi="Arial" w:cs="Arial"/>
          <w:sz w:val="20"/>
          <w:szCs w:val="20"/>
        </w:rPr>
        <w:t xml:space="preserve">provedbenih i razvojnih aktivnosti IJF-a uključujući i planove </w:t>
      </w:r>
      <w:r w:rsidR="00F33448" w:rsidRPr="000816C6">
        <w:rPr>
          <w:rFonts w:ascii="Arial" w:hAnsi="Arial" w:cs="Arial"/>
          <w:sz w:val="20"/>
          <w:szCs w:val="20"/>
        </w:rPr>
        <w:t xml:space="preserve">napredovanja i zapošljavanja </w:t>
      </w:r>
      <w:r w:rsidR="007C6BBA" w:rsidRPr="000816C6">
        <w:rPr>
          <w:rFonts w:ascii="Arial" w:hAnsi="Arial" w:cs="Arial"/>
          <w:sz w:val="20"/>
          <w:szCs w:val="20"/>
        </w:rPr>
        <w:t xml:space="preserve">novih </w:t>
      </w:r>
      <w:r w:rsidR="00F33448" w:rsidRPr="000816C6">
        <w:rPr>
          <w:rFonts w:ascii="Arial" w:hAnsi="Arial" w:cs="Arial"/>
          <w:sz w:val="20"/>
          <w:szCs w:val="20"/>
        </w:rPr>
        <w:t>znanstvenika u IJF</w:t>
      </w:r>
      <w:r w:rsidR="00355484" w:rsidRPr="000816C6">
        <w:rPr>
          <w:rFonts w:ascii="Arial" w:hAnsi="Arial" w:cs="Arial"/>
          <w:sz w:val="20"/>
          <w:szCs w:val="20"/>
        </w:rPr>
        <w:t>-</w:t>
      </w:r>
      <w:r w:rsidR="00F33448" w:rsidRPr="000816C6">
        <w:rPr>
          <w:rFonts w:ascii="Arial" w:hAnsi="Arial" w:cs="Arial"/>
          <w:sz w:val="20"/>
          <w:szCs w:val="20"/>
        </w:rPr>
        <w:t>u te financijski plan koji sadrži prihode i rashode po godinama, komponentama</w:t>
      </w:r>
      <w:r w:rsidR="002C50FF" w:rsidRPr="000816C6">
        <w:rPr>
          <w:rFonts w:ascii="Arial" w:hAnsi="Arial" w:cs="Arial"/>
          <w:sz w:val="20"/>
          <w:szCs w:val="20"/>
        </w:rPr>
        <w:t>,</w:t>
      </w:r>
      <w:r w:rsidR="00F33448" w:rsidRPr="000816C6">
        <w:rPr>
          <w:rFonts w:ascii="Arial" w:hAnsi="Arial" w:cs="Arial"/>
          <w:sz w:val="20"/>
          <w:szCs w:val="20"/>
        </w:rPr>
        <w:t xml:space="preserve"> aktivnostima </w:t>
      </w:r>
      <w:r w:rsidRPr="000816C6">
        <w:rPr>
          <w:rFonts w:ascii="Arial" w:hAnsi="Arial" w:cs="Arial"/>
          <w:sz w:val="20"/>
          <w:szCs w:val="20"/>
        </w:rPr>
        <w:t>i</w:t>
      </w:r>
      <w:r w:rsidR="00F33448" w:rsidRPr="000816C6">
        <w:rPr>
          <w:rFonts w:ascii="Arial" w:hAnsi="Arial" w:cs="Arial"/>
          <w:sz w:val="20"/>
          <w:szCs w:val="20"/>
        </w:rPr>
        <w:t xml:space="preserve"> izvorima financiranja. </w:t>
      </w:r>
      <w:r w:rsidRPr="000816C6">
        <w:rPr>
          <w:rFonts w:ascii="Arial" w:hAnsi="Arial" w:cs="Arial"/>
          <w:sz w:val="20"/>
          <w:szCs w:val="20"/>
        </w:rPr>
        <w:t xml:space="preserve">U skladu s potpisanim programskim ugovorom, </w:t>
      </w:r>
      <w:r w:rsidR="00AC33CB" w:rsidRPr="000816C6">
        <w:rPr>
          <w:rFonts w:ascii="Arial" w:hAnsi="Arial" w:cs="Arial"/>
          <w:sz w:val="20"/>
          <w:szCs w:val="20"/>
        </w:rPr>
        <w:t xml:space="preserve">rebalansom </w:t>
      </w:r>
      <w:r w:rsidR="007C6BBA" w:rsidRPr="000816C6">
        <w:rPr>
          <w:rFonts w:ascii="Arial" w:hAnsi="Arial" w:cs="Arial"/>
          <w:sz w:val="20"/>
          <w:szCs w:val="20"/>
        </w:rPr>
        <w:t xml:space="preserve">se </w:t>
      </w:r>
      <w:r w:rsidR="00AC33CB" w:rsidRPr="000816C6">
        <w:rPr>
          <w:rFonts w:ascii="Arial" w:hAnsi="Arial" w:cs="Arial"/>
          <w:sz w:val="20"/>
          <w:szCs w:val="20"/>
        </w:rPr>
        <w:t xml:space="preserve">planiraju rashodi </w:t>
      </w:r>
      <w:r w:rsidR="00E21EE2" w:rsidRPr="000816C6">
        <w:rPr>
          <w:rFonts w:ascii="Arial" w:hAnsi="Arial" w:cs="Arial"/>
          <w:sz w:val="20"/>
          <w:szCs w:val="20"/>
        </w:rPr>
        <w:t xml:space="preserve">u iznosu </w:t>
      </w:r>
      <w:r w:rsidR="007C6BBA" w:rsidRPr="000816C6">
        <w:rPr>
          <w:rFonts w:ascii="Arial" w:hAnsi="Arial" w:cs="Arial"/>
          <w:sz w:val="20"/>
          <w:szCs w:val="20"/>
        </w:rPr>
        <w:t xml:space="preserve">od </w:t>
      </w:r>
      <w:r w:rsidR="00E21EE2" w:rsidRPr="000816C6">
        <w:rPr>
          <w:rFonts w:ascii="Arial" w:hAnsi="Arial" w:cs="Arial"/>
          <w:sz w:val="20"/>
          <w:szCs w:val="20"/>
        </w:rPr>
        <w:t xml:space="preserve">97.500 € </w:t>
      </w:r>
      <w:r w:rsidR="00AC33CB" w:rsidRPr="000816C6">
        <w:rPr>
          <w:rFonts w:ascii="Arial" w:hAnsi="Arial" w:cs="Arial"/>
          <w:sz w:val="20"/>
          <w:szCs w:val="20"/>
        </w:rPr>
        <w:t>za novu proračunsk</w:t>
      </w:r>
      <w:r w:rsidR="002C50FF" w:rsidRPr="000816C6">
        <w:rPr>
          <w:rFonts w:ascii="Arial" w:hAnsi="Arial" w:cs="Arial"/>
          <w:sz w:val="20"/>
          <w:szCs w:val="20"/>
        </w:rPr>
        <w:t>u</w:t>
      </w:r>
      <w:r w:rsidR="00AC33CB" w:rsidRPr="000816C6">
        <w:rPr>
          <w:rFonts w:ascii="Arial" w:hAnsi="Arial" w:cs="Arial"/>
          <w:sz w:val="20"/>
          <w:szCs w:val="20"/>
        </w:rPr>
        <w:t xml:space="preserve"> aktivnost a622151</w:t>
      </w:r>
      <w:r w:rsidR="000816C6" w:rsidRPr="000816C6">
        <w:rPr>
          <w:rFonts w:ascii="Arial" w:hAnsi="Arial" w:cs="Arial"/>
          <w:sz w:val="20"/>
          <w:szCs w:val="20"/>
        </w:rPr>
        <w:t xml:space="preserve"> </w:t>
      </w:r>
      <w:r w:rsidR="000816C6" w:rsidRPr="000816C6">
        <w:rPr>
          <w:rFonts w:ascii="Arial" w:hAnsi="Arial" w:cs="Arial"/>
          <w:sz w:val="20"/>
          <w:szCs w:val="20"/>
        </w:rPr>
        <w:t>–</w:t>
      </w:r>
      <w:r w:rsidR="000816C6" w:rsidRPr="000816C6">
        <w:rPr>
          <w:rFonts w:ascii="Arial" w:hAnsi="Arial" w:cs="Arial"/>
          <w:sz w:val="20"/>
          <w:szCs w:val="20"/>
        </w:rPr>
        <w:t xml:space="preserve"> </w:t>
      </w:r>
      <w:r w:rsidR="00AC33CB" w:rsidRPr="000816C6">
        <w:rPr>
          <w:rFonts w:ascii="Arial" w:hAnsi="Arial" w:cs="Arial"/>
          <w:sz w:val="20"/>
          <w:szCs w:val="20"/>
        </w:rPr>
        <w:t xml:space="preserve">programsko financiranje javnih instituta – iz evidencijskih prihoda, </w:t>
      </w:r>
      <w:r w:rsidR="007C6BBA" w:rsidRPr="000816C6">
        <w:rPr>
          <w:rFonts w:ascii="Arial" w:hAnsi="Arial" w:cs="Arial"/>
          <w:sz w:val="20"/>
          <w:szCs w:val="20"/>
        </w:rPr>
        <w:t>a koja će se financirati iz vlastitih izvora (</w:t>
      </w:r>
      <w:r w:rsidR="00AC33CB" w:rsidRPr="000816C6">
        <w:rPr>
          <w:rFonts w:ascii="Arial" w:hAnsi="Arial" w:cs="Arial"/>
          <w:sz w:val="20"/>
          <w:szCs w:val="20"/>
        </w:rPr>
        <w:t>izvor 31).</w:t>
      </w:r>
      <w:r w:rsidR="00F33448" w:rsidRPr="000816C6">
        <w:rPr>
          <w:rFonts w:ascii="Arial" w:hAnsi="Arial" w:cs="Arial"/>
          <w:sz w:val="20"/>
          <w:szCs w:val="20"/>
        </w:rPr>
        <w:t xml:space="preserve"> </w:t>
      </w:r>
    </w:p>
    <w:p w14:paraId="1ABC7064" w14:textId="79CD00B1" w:rsidR="00DF2C7A" w:rsidRPr="000816C6" w:rsidRDefault="000816C6" w:rsidP="000816C6">
      <w:pPr>
        <w:pStyle w:val="ListParagraph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12CFC" w:rsidRPr="000816C6">
        <w:rPr>
          <w:rFonts w:ascii="Arial" w:hAnsi="Arial" w:cs="Arial"/>
          <w:sz w:val="20"/>
          <w:szCs w:val="20"/>
        </w:rPr>
        <w:t xml:space="preserve">oncem prosinca 2023., </w:t>
      </w:r>
      <w:r w:rsidR="006169C8" w:rsidRPr="000816C6">
        <w:rPr>
          <w:rFonts w:ascii="Arial" w:hAnsi="Arial" w:cs="Arial"/>
          <w:sz w:val="20"/>
          <w:szCs w:val="20"/>
        </w:rPr>
        <w:t>primljen</w:t>
      </w:r>
      <w:r w:rsidR="00A70FAC" w:rsidRPr="000816C6">
        <w:rPr>
          <w:rFonts w:ascii="Arial" w:hAnsi="Arial" w:cs="Arial"/>
          <w:sz w:val="20"/>
          <w:szCs w:val="20"/>
        </w:rPr>
        <w:t>a</w:t>
      </w:r>
      <w:r w:rsidR="00B35ACD" w:rsidRPr="000816C6">
        <w:rPr>
          <w:rFonts w:ascii="Arial" w:hAnsi="Arial" w:cs="Arial"/>
          <w:sz w:val="20"/>
          <w:szCs w:val="20"/>
        </w:rPr>
        <w:t xml:space="preserve"> je </w:t>
      </w:r>
      <w:r w:rsidR="00A70FAC" w:rsidRPr="000816C6">
        <w:rPr>
          <w:rFonts w:ascii="Arial" w:hAnsi="Arial" w:cs="Arial"/>
          <w:sz w:val="20"/>
          <w:szCs w:val="20"/>
        </w:rPr>
        <w:t xml:space="preserve">prva rata za </w:t>
      </w:r>
      <w:r w:rsidR="00B12CFC" w:rsidRPr="000816C6">
        <w:rPr>
          <w:rFonts w:ascii="Arial" w:hAnsi="Arial" w:cs="Arial"/>
          <w:sz w:val="20"/>
          <w:szCs w:val="20"/>
        </w:rPr>
        <w:t xml:space="preserve">financiranje </w:t>
      </w:r>
      <w:r w:rsidRPr="000816C6">
        <w:rPr>
          <w:rFonts w:ascii="Arial" w:hAnsi="Arial" w:cs="Arial"/>
          <w:sz w:val="20"/>
          <w:szCs w:val="20"/>
        </w:rPr>
        <w:t xml:space="preserve">četverogodišnjeg </w:t>
      </w:r>
      <w:r w:rsidR="00B12CFC" w:rsidRPr="000816C6">
        <w:rPr>
          <w:rFonts w:ascii="Arial" w:hAnsi="Arial" w:cs="Arial"/>
          <w:sz w:val="20"/>
          <w:szCs w:val="20"/>
        </w:rPr>
        <w:t>projekta</w:t>
      </w:r>
      <w:r w:rsidR="006169C8" w:rsidRPr="000816C6">
        <w:rPr>
          <w:rFonts w:ascii="Arial" w:hAnsi="Arial" w:cs="Arial"/>
          <w:sz w:val="20"/>
          <w:szCs w:val="20"/>
        </w:rPr>
        <w:t xml:space="preserve"> </w:t>
      </w:r>
      <w:r w:rsidR="00A70FAC" w:rsidRPr="000816C6">
        <w:rPr>
          <w:rFonts w:ascii="Arial" w:hAnsi="Arial" w:cs="Arial"/>
          <w:sz w:val="20"/>
          <w:szCs w:val="20"/>
        </w:rPr>
        <w:t>„Post-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pandemic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resilient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communities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is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the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informal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economy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reservoir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the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next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generation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of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digitalized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and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green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businesses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in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the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Global </w:t>
      </w:r>
      <w:proofErr w:type="spellStart"/>
      <w:r w:rsidR="00A70FAC" w:rsidRPr="000816C6">
        <w:rPr>
          <w:rFonts w:ascii="Arial" w:hAnsi="Arial" w:cs="Arial"/>
          <w:sz w:val="20"/>
          <w:szCs w:val="20"/>
        </w:rPr>
        <w:t>South</w:t>
      </w:r>
      <w:proofErr w:type="spellEnd"/>
      <w:r w:rsidR="00A70FAC" w:rsidRPr="000816C6">
        <w:rPr>
          <w:rFonts w:ascii="Arial" w:hAnsi="Arial" w:cs="Arial"/>
          <w:sz w:val="20"/>
          <w:szCs w:val="20"/>
        </w:rPr>
        <w:t xml:space="preserve"> (PRESILIENT)</w:t>
      </w:r>
      <w:r w:rsidR="006169C8" w:rsidRPr="000816C6">
        <w:rPr>
          <w:rFonts w:ascii="Arial" w:hAnsi="Arial" w:cs="Arial"/>
          <w:sz w:val="20"/>
          <w:szCs w:val="20"/>
        </w:rPr>
        <w:t xml:space="preserve">“ </w:t>
      </w:r>
      <w:r w:rsidR="002C50FF" w:rsidRPr="000816C6">
        <w:rPr>
          <w:rFonts w:ascii="Arial" w:hAnsi="Arial" w:cs="Arial"/>
          <w:sz w:val="20"/>
          <w:szCs w:val="20"/>
        </w:rPr>
        <w:t>u iznosu od 143.522 €. Projekt</w:t>
      </w:r>
      <w:r w:rsidR="006169C8" w:rsidRPr="000816C6">
        <w:rPr>
          <w:rFonts w:ascii="Arial" w:hAnsi="Arial" w:cs="Arial"/>
          <w:sz w:val="20"/>
          <w:szCs w:val="20"/>
        </w:rPr>
        <w:t xml:space="preserve"> se financira iz fonda EU - HORIZON MSCA 2021 (Maria </w:t>
      </w:r>
      <w:proofErr w:type="spellStart"/>
      <w:r w:rsidR="006169C8" w:rsidRPr="000816C6">
        <w:rPr>
          <w:rFonts w:ascii="Arial" w:hAnsi="Arial" w:cs="Arial"/>
          <w:sz w:val="20"/>
          <w:szCs w:val="20"/>
        </w:rPr>
        <w:t>Sclodowska</w:t>
      </w:r>
      <w:proofErr w:type="spellEnd"/>
      <w:r w:rsidR="006169C8" w:rsidRPr="000816C6">
        <w:rPr>
          <w:rFonts w:ascii="Arial" w:hAnsi="Arial" w:cs="Arial"/>
          <w:sz w:val="20"/>
          <w:szCs w:val="20"/>
        </w:rPr>
        <w:t xml:space="preserve"> Curie </w:t>
      </w:r>
      <w:proofErr w:type="spellStart"/>
      <w:r w:rsidR="006169C8" w:rsidRPr="000816C6">
        <w:rPr>
          <w:rFonts w:ascii="Arial" w:hAnsi="Arial" w:cs="Arial"/>
          <w:sz w:val="20"/>
          <w:szCs w:val="20"/>
        </w:rPr>
        <w:t>Academia</w:t>
      </w:r>
      <w:proofErr w:type="spellEnd"/>
      <w:r w:rsidR="006169C8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69C8" w:rsidRPr="000816C6">
        <w:rPr>
          <w:rFonts w:ascii="Arial" w:hAnsi="Arial" w:cs="Arial"/>
          <w:sz w:val="20"/>
          <w:szCs w:val="20"/>
        </w:rPr>
        <w:t>Doctoral</w:t>
      </w:r>
      <w:proofErr w:type="spellEnd"/>
      <w:r w:rsidR="006169C8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69C8" w:rsidRPr="000816C6">
        <w:rPr>
          <w:rFonts w:ascii="Arial" w:hAnsi="Arial" w:cs="Arial"/>
          <w:sz w:val="20"/>
          <w:szCs w:val="20"/>
        </w:rPr>
        <w:t>Networks</w:t>
      </w:r>
      <w:proofErr w:type="spellEnd"/>
      <w:r w:rsidR="006169C8" w:rsidRPr="000816C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6169C8" w:rsidRPr="000816C6">
        <w:rPr>
          <w:rFonts w:ascii="Arial" w:hAnsi="Arial" w:cs="Arial"/>
          <w:sz w:val="20"/>
          <w:szCs w:val="20"/>
        </w:rPr>
        <w:t>Industrial</w:t>
      </w:r>
      <w:proofErr w:type="spellEnd"/>
      <w:r w:rsidR="006169C8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69C8" w:rsidRPr="000816C6">
        <w:rPr>
          <w:rFonts w:ascii="Arial" w:hAnsi="Arial" w:cs="Arial"/>
          <w:sz w:val="20"/>
          <w:szCs w:val="20"/>
        </w:rPr>
        <w:t>Doctorates</w:t>
      </w:r>
      <w:proofErr w:type="spellEnd"/>
      <w:r w:rsidR="006169C8" w:rsidRPr="000816C6">
        <w:rPr>
          <w:rFonts w:ascii="Arial" w:hAnsi="Arial" w:cs="Arial"/>
          <w:sz w:val="20"/>
          <w:szCs w:val="20"/>
        </w:rPr>
        <w:t xml:space="preserve">) ukupne vrijednosti </w:t>
      </w:r>
      <w:r w:rsidR="005A4C04" w:rsidRPr="000816C6">
        <w:rPr>
          <w:rFonts w:ascii="Arial" w:hAnsi="Arial" w:cs="Arial"/>
          <w:sz w:val="20"/>
          <w:szCs w:val="20"/>
        </w:rPr>
        <w:t>232.632 €</w:t>
      </w:r>
      <w:r w:rsidR="006169C8" w:rsidRPr="000816C6">
        <w:rPr>
          <w:rFonts w:ascii="Arial" w:hAnsi="Arial" w:cs="Arial"/>
          <w:sz w:val="20"/>
          <w:szCs w:val="20"/>
        </w:rPr>
        <w:t>.</w:t>
      </w:r>
      <w:r w:rsidR="00B35ACD" w:rsidRPr="000816C6">
        <w:rPr>
          <w:rFonts w:ascii="Arial" w:hAnsi="Arial" w:cs="Arial"/>
          <w:sz w:val="20"/>
          <w:szCs w:val="20"/>
        </w:rPr>
        <w:t xml:space="preserve"> </w:t>
      </w:r>
      <w:r w:rsidR="00A71D8B" w:rsidRPr="000816C6">
        <w:rPr>
          <w:rFonts w:ascii="Arial" w:hAnsi="Arial" w:cs="Arial"/>
          <w:sz w:val="20"/>
          <w:szCs w:val="20"/>
        </w:rPr>
        <w:t>Osim IJF</w:t>
      </w:r>
      <w:r w:rsidR="00355484" w:rsidRPr="000816C6">
        <w:rPr>
          <w:rFonts w:ascii="Arial" w:hAnsi="Arial" w:cs="Arial"/>
          <w:sz w:val="20"/>
          <w:szCs w:val="20"/>
        </w:rPr>
        <w:t>-</w:t>
      </w:r>
      <w:r w:rsidR="00A71D8B" w:rsidRPr="000816C6">
        <w:rPr>
          <w:rFonts w:ascii="Arial" w:hAnsi="Arial" w:cs="Arial"/>
          <w:sz w:val="20"/>
          <w:szCs w:val="20"/>
        </w:rPr>
        <w:t>a, u</w:t>
      </w:r>
      <w:r w:rsidR="00B35ACD" w:rsidRPr="000816C6">
        <w:rPr>
          <w:rFonts w:ascii="Arial" w:hAnsi="Arial" w:cs="Arial"/>
          <w:sz w:val="20"/>
          <w:szCs w:val="20"/>
        </w:rPr>
        <w:t xml:space="preserve"> projektu sudjeluje 14 partnera iz Europe (od kojih je 7 neakademskih) i 15 povezanih partnera </w:t>
      </w:r>
      <w:r w:rsidR="00A70FAC" w:rsidRPr="000816C6">
        <w:rPr>
          <w:rFonts w:ascii="Arial" w:hAnsi="Arial" w:cs="Arial"/>
          <w:sz w:val="20"/>
          <w:szCs w:val="20"/>
        </w:rPr>
        <w:t xml:space="preserve">iz </w:t>
      </w:r>
      <w:r w:rsidR="00B35ACD" w:rsidRPr="000816C6">
        <w:rPr>
          <w:rFonts w:ascii="Arial" w:hAnsi="Arial" w:cs="Arial"/>
          <w:sz w:val="20"/>
          <w:szCs w:val="20"/>
        </w:rPr>
        <w:t>Afri</w:t>
      </w:r>
      <w:r w:rsidR="00A70FAC" w:rsidRPr="000816C6">
        <w:rPr>
          <w:rFonts w:ascii="Arial" w:hAnsi="Arial" w:cs="Arial"/>
          <w:sz w:val="20"/>
          <w:szCs w:val="20"/>
        </w:rPr>
        <w:t>ke</w:t>
      </w:r>
      <w:r w:rsidR="00B35ACD" w:rsidRPr="000816C6">
        <w:rPr>
          <w:rFonts w:ascii="Arial" w:hAnsi="Arial" w:cs="Arial"/>
          <w:sz w:val="20"/>
          <w:szCs w:val="20"/>
        </w:rPr>
        <w:t>, Azij</w:t>
      </w:r>
      <w:r w:rsidR="00A70FAC" w:rsidRPr="000816C6">
        <w:rPr>
          <w:rFonts w:ascii="Arial" w:hAnsi="Arial" w:cs="Arial"/>
          <w:sz w:val="20"/>
          <w:szCs w:val="20"/>
        </w:rPr>
        <w:t>e</w:t>
      </w:r>
      <w:r w:rsidR="00B35ACD" w:rsidRPr="000816C6">
        <w:rPr>
          <w:rFonts w:ascii="Arial" w:hAnsi="Arial" w:cs="Arial"/>
          <w:sz w:val="20"/>
          <w:szCs w:val="20"/>
        </w:rPr>
        <w:t xml:space="preserve"> i Pacifi</w:t>
      </w:r>
      <w:r w:rsidR="00A71D8B" w:rsidRPr="000816C6">
        <w:rPr>
          <w:rFonts w:ascii="Arial" w:hAnsi="Arial" w:cs="Arial"/>
          <w:sz w:val="20"/>
          <w:szCs w:val="20"/>
        </w:rPr>
        <w:t>čkih zemalja</w:t>
      </w:r>
      <w:r w:rsidR="00B35ACD" w:rsidRPr="000816C6">
        <w:rPr>
          <w:rFonts w:ascii="Arial" w:hAnsi="Arial" w:cs="Arial"/>
          <w:sz w:val="20"/>
          <w:szCs w:val="20"/>
        </w:rPr>
        <w:t xml:space="preserve"> </w:t>
      </w:r>
      <w:r w:rsidR="00A70FAC" w:rsidRPr="000816C6">
        <w:rPr>
          <w:rFonts w:ascii="Arial" w:hAnsi="Arial" w:cs="Arial"/>
          <w:sz w:val="20"/>
          <w:szCs w:val="20"/>
        </w:rPr>
        <w:t>te</w:t>
      </w:r>
      <w:r w:rsidR="00B35ACD" w:rsidRPr="000816C6">
        <w:rPr>
          <w:rFonts w:ascii="Arial" w:hAnsi="Arial" w:cs="Arial"/>
          <w:sz w:val="20"/>
          <w:szCs w:val="20"/>
        </w:rPr>
        <w:t xml:space="preserve"> Latinsk</w:t>
      </w:r>
      <w:r w:rsidR="00A70FAC" w:rsidRPr="000816C6">
        <w:rPr>
          <w:rFonts w:ascii="Arial" w:hAnsi="Arial" w:cs="Arial"/>
          <w:sz w:val="20"/>
          <w:szCs w:val="20"/>
        </w:rPr>
        <w:t>e</w:t>
      </w:r>
      <w:r w:rsidR="00B35ACD" w:rsidRPr="000816C6">
        <w:rPr>
          <w:rFonts w:ascii="Arial" w:hAnsi="Arial" w:cs="Arial"/>
          <w:sz w:val="20"/>
          <w:szCs w:val="20"/>
        </w:rPr>
        <w:t xml:space="preserve"> Ameri</w:t>
      </w:r>
      <w:r w:rsidR="00A70FAC" w:rsidRPr="000816C6">
        <w:rPr>
          <w:rFonts w:ascii="Arial" w:hAnsi="Arial" w:cs="Arial"/>
          <w:sz w:val="20"/>
          <w:szCs w:val="20"/>
        </w:rPr>
        <w:t>ke</w:t>
      </w:r>
      <w:r w:rsidR="00B35ACD" w:rsidRPr="000816C6">
        <w:rPr>
          <w:rFonts w:ascii="Arial" w:hAnsi="Arial" w:cs="Arial"/>
          <w:sz w:val="20"/>
          <w:szCs w:val="20"/>
        </w:rPr>
        <w:t xml:space="preserve"> </w:t>
      </w:r>
      <w:r w:rsidR="00A70FAC" w:rsidRPr="000816C6">
        <w:rPr>
          <w:rFonts w:ascii="Arial" w:hAnsi="Arial" w:cs="Arial"/>
          <w:sz w:val="20"/>
          <w:szCs w:val="20"/>
        </w:rPr>
        <w:t xml:space="preserve">koje su </w:t>
      </w:r>
      <w:r w:rsidR="00B35ACD" w:rsidRPr="000816C6">
        <w:rPr>
          <w:rFonts w:ascii="Arial" w:hAnsi="Arial" w:cs="Arial"/>
          <w:sz w:val="20"/>
          <w:szCs w:val="20"/>
        </w:rPr>
        <w:t>posvećen</w:t>
      </w:r>
      <w:r w:rsidR="00A70FAC" w:rsidRPr="000816C6">
        <w:rPr>
          <w:rFonts w:ascii="Arial" w:hAnsi="Arial" w:cs="Arial"/>
          <w:sz w:val="20"/>
          <w:szCs w:val="20"/>
        </w:rPr>
        <w:t>e</w:t>
      </w:r>
      <w:r w:rsidR="00B35ACD" w:rsidRPr="000816C6">
        <w:rPr>
          <w:rFonts w:ascii="Arial" w:hAnsi="Arial" w:cs="Arial"/>
          <w:sz w:val="20"/>
          <w:szCs w:val="20"/>
        </w:rPr>
        <w:t xml:space="preserve"> pružanju međuregionalne obuke o sivoj ekonomiji zemalja </w:t>
      </w:r>
      <w:r w:rsidRPr="000816C6">
        <w:rPr>
          <w:rFonts w:ascii="Arial" w:hAnsi="Arial" w:cs="Arial"/>
          <w:sz w:val="20"/>
          <w:szCs w:val="20"/>
        </w:rPr>
        <w:t>„</w:t>
      </w:r>
      <w:r w:rsidR="00B35ACD" w:rsidRPr="000816C6">
        <w:rPr>
          <w:rFonts w:ascii="Arial" w:hAnsi="Arial" w:cs="Arial"/>
          <w:sz w:val="20"/>
          <w:szCs w:val="20"/>
        </w:rPr>
        <w:t>juga</w:t>
      </w:r>
      <w:r w:rsidRPr="000816C6">
        <w:rPr>
          <w:rFonts w:ascii="Arial" w:hAnsi="Arial" w:cs="Arial"/>
          <w:sz w:val="20"/>
          <w:szCs w:val="20"/>
        </w:rPr>
        <w:t>“</w:t>
      </w:r>
      <w:r w:rsidR="00B35ACD" w:rsidRPr="000816C6">
        <w:rPr>
          <w:rFonts w:ascii="Arial" w:hAnsi="Arial" w:cs="Arial"/>
          <w:sz w:val="20"/>
          <w:szCs w:val="20"/>
        </w:rPr>
        <w:t>, a</w:t>
      </w:r>
      <w:r w:rsidR="00A70FAC" w:rsidRPr="000816C6">
        <w:rPr>
          <w:rFonts w:ascii="Arial" w:hAnsi="Arial" w:cs="Arial"/>
          <w:sz w:val="20"/>
          <w:szCs w:val="20"/>
        </w:rPr>
        <w:t xml:space="preserve"> svima </w:t>
      </w:r>
      <w:r w:rsidR="00A71D8B" w:rsidRPr="000816C6">
        <w:rPr>
          <w:rFonts w:ascii="Arial" w:hAnsi="Arial" w:cs="Arial"/>
          <w:sz w:val="20"/>
          <w:szCs w:val="20"/>
        </w:rPr>
        <w:t xml:space="preserve">njima </w:t>
      </w:r>
      <w:r w:rsidR="00B35ACD" w:rsidRPr="000816C6">
        <w:rPr>
          <w:rFonts w:ascii="Arial" w:hAnsi="Arial" w:cs="Arial"/>
          <w:sz w:val="20"/>
          <w:szCs w:val="20"/>
        </w:rPr>
        <w:t>je cilj izmjeriti, utvrditi i pronaći održive alternative sivoj ekonomiji. Projekt traje ukupno 48 mjeseci (ožujak</w:t>
      </w:r>
      <w:r w:rsidRPr="000816C6">
        <w:rPr>
          <w:rFonts w:ascii="Arial" w:hAnsi="Arial" w:cs="Arial"/>
          <w:sz w:val="20"/>
          <w:szCs w:val="20"/>
        </w:rPr>
        <w:t xml:space="preserve"> </w:t>
      </w:r>
      <w:r w:rsidR="00B35ACD" w:rsidRPr="000816C6">
        <w:rPr>
          <w:rFonts w:ascii="Arial" w:hAnsi="Arial" w:cs="Arial"/>
          <w:sz w:val="20"/>
          <w:szCs w:val="20"/>
        </w:rPr>
        <w:t>2023. do veljače</w:t>
      </w:r>
      <w:r w:rsidRPr="000816C6">
        <w:rPr>
          <w:rFonts w:ascii="Arial" w:hAnsi="Arial" w:cs="Arial"/>
          <w:sz w:val="20"/>
          <w:szCs w:val="20"/>
        </w:rPr>
        <w:t xml:space="preserve"> </w:t>
      </w:r>
      <w:r w:rsidR="00B35ACD" w:rsidRPr="000816C6">
        <w:rPr>
          <w:rFonts w:ascii="Arial" w:hAnsi="Arial" w:cs="Arial"/>
          <w:sz w:val="20"/>
          <w:szCs w:val="20"/>
        </w:rPr>
        <w:t xml:space="preserve">2027). </w:t>
      </w:r>
    </w:p>
    <w:p w14:paraId="53534898" w14:textId="49AD4A04" w:rsidR="00B12CFC" w:rsidRPr="000816C6" w:rsidRDefault="000816C6" w:rsidP="000816C6">
      <w:pPr>
        <w:pStyle w:val="ListParagraph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A4C04" w:rsidRPr="000816C6">
        <w:rPr>
          <w:rFonts w:ascii="Arial" w:hAnsi="Arial" w:cs="Arial"/>
          <w:sz w:val="20"/>
          <w:szCs w:val="20"/>
        </w:rPr>
        <w:t xml:space="preserve"> </w:t>
      </w:r>
      <w:r w:rsidR="005A4C04" w:rsidRPr="000816C6">
        <w:rPr>
          <w:rFonts w:ascii="Arial" w:hAnsi="Arial" w:cs="Arial"/>
          <w:bCs/>
          <w:sz w:val="20"/>
          <w:szCs w:val="20"/>
        </w:rPr>
        <w:t>svibnju 2024. s Hrvatskom zakladom za znanost</w:t>
      </w:r>
      <w:r w:rsidR="00FD50C1" w:rsidRPr="000816C6">
        <w:rPr>
          <w:rFonts w:ascii="Arial" w:hAnsi="Arial" w:cs="Arial"/>
          <w:bCs/>
          <w:sz w:val="20"/>
          <w:szCs w:val="20"/>
        </w:rPr>
        <w:t xml:space="preserve"> (HRZZ)</w:t>
      </w:r>
      <w:r w:rsidR="005A4C04" w:rsidRPr="000816C6">
        <w:rPr>
          <w:rFonts w:ascii="Arial" w:hAnsi="Arial" w:cs="Arial"/>
          <w:bCs/>
          <w:sz w:val="20"/>
          <w:szCs w:val="20"/>
        </w:rPr>
        <w:t xml:space="preserve"> potpisana su dva ugovora </w:t>
      </w:r>
      <w:r w:rsidR="00DF2C7A" w:rsidRPr="000816C6">
        <w:rPr>
          <w:rFonts w:ascii="Arial" w:hAnsi="Arial" w:cs="Arial"/>
          <w:bCs/>
          <w:sz w:val="20"/>
          <w:szCs w:val="20"/>
        </w:rPr>
        <w:t>o</w:t>
      </w:r>
      <w:r w:rsidR="005A4C04" w:rsidRPr="000816C6">
        <w:rPr>
          <w:rFonts w:ascii="Arial" w:hAnsi="Arial" w:cs="Arial"/>
          <w:bCs/>
          <w:sz w:val="20"/>
          <w:szCs w:val="20"/>
        </w:rPr>
        <w:t xml:space="preserve"> dodjeli sredstava</w:t>
      </w:r>
      <w:r w:rsidR="005A4C04" w:rsidRPr="000816C6">
        <w:rPr>
          <w:rFonts w:ascii="Arial" w:hAnsi="Arial" w:cs="Arial"/>
          <w:sz w:val="20"/>
          <w:szCs w:val="20"/>
        </w:rPr>
        <w:t xml:space="preserve"> po natječaju </w:t>
      </w:r>
      <w:r w:rsidR="00DF2C7A" w:rsidRPr="000816C6">
        <w:rPr>
          <w:rFonts w:ascii="Arial" w:hAnsi="Arial" w:cs="Arial"/>
          <w:sz w:val="20"/>
          <w:szCs w:val="20"/>
        </w:rPr>
        <w:t>„</w:t>
      </w:r>
      <w:r w:rsidR="005A4C04" w:rsidRPr="000816C6">
        <w:rPr>
          <w:rFonts w:ascii="Arial" w:hAnsi="Arial" w:cs="Arial"/>
          <w:sz w:val="20"/>
          <w:szCs w:val="20"/>
        </w:rPr>
        <w:t>Program mobilnosti – odlazna mobilnost viših asistenata</w:t>
      </w:r>
      <w:r w:rsidR="00DF2C7A" w:rsidRPr="000816C6">
        <w:rPr>
          <w:rFonts w:ascii="Arial" w:hAnsi="Arial" w:cs="Arial"/>
          <w:sz w:val="20"/>
          <w:szCs w:val="20"/>
        </w:rPr>
        <w:t>“</w:t>
      </w:r>
      <w:r w:rsidR="005A4C04" w:rsidRPr="000816C6">
        <w:rPr>
          <w:rFonts w:ascii="Arial" w:hAnsi="Arial" w:cs="Arial"/>
          <w:sz w:val="20"/>
          <w:szCs w:val="20"/>
        </w:rPr>
        <w:t xml:space="preserve"> ukupn</w:t>
      </w:r>
      <w:r w:rsidR="00DF2C7A" w:rsidRPr="000816C6">
        <w:rPr>
          <w:rFonts w:ascii="Arial" w:hAnsi="Arial" w:cs="Arial"/>
          <w:sz w:val="20"/>
          <w:szCs w:val="20"/>
        </w:rPr>
        <w:t>e</w:t>
      </w:r>
      <w:r w:rsidR="005A4C04" w:rsidRPr="000816C6">
        <w:rPr>
          <w:rFonts w:ascii="Arial" w:hAnsi="Arial" w:cs="Arial"/>
          <w:sz w:val="20"/>
          <w:szCs w:val="20"/>
        </w:rPr>
        <w:t xml:space="preserve"> vrijednosti 96.000 €</w:t>
      </w:r>
      <w:r w:rsidR="00DF2C7A" w:rsidRPr="000816C6">
        <w:rPr>
          <w:rFonts w:ascii="Arial" w:hAnsi="Arial" w:cs="Arial"/>
          <w:sz w:val="20"/>
          <w:szCs w:val="20"/>
        </w:rPr>
        <w:t xml:space="preserve">. </w:t>
      </w:r>
      <w:r w:rsidR="001F26B1" w:rsidRPr="000816C6">
        <w:rPr>
          <w:rFonts w:ascii="Arial" w:hAnsi="Arial" w:cs="Arial"/>
          <w:sz w:val="20"/>
          <w:szCs w:val="20"/>
        </w:rPr>
        <w:t xml:space="preserve">Slijedom toga, </w:t>
      </w:r>
      <w:r w:rsidR="0087413D" w:rsidRPr="000816C6">
        <w:rPr>
          <w:rFonts w:ascii="Arial" w:hAnsi="Arial" w:cs="Arial"/>
          <w:sz w:val="20"/>
          <w:szCs w:val="20"/>
        </w:rPr>
        <w:t xml:space="preserve">višim asistenticama </w:t>
      </w:r>
      <w:r w:rsidR="005A4C04" w:rsidRPr="000816C6">
        <w:rPr>
          <w:rFonts w:ascii="Arial" w:hAnsi="Arial" w:cs="Arial"/>
          <w:sz w:val="20"/>
          <w:szCs w:val="20"/>
        </w:rPr>
        <w:t>dr.sc. Simo</w:t>
      </w:r>
      <w:r w:rsidR="0087413D" w:rsidRPr="000816C6">
        <w:rPr>
          <w:rFonts w:ascii="Arial" w:hAnsi="Arial" w:cs="Arial"/>
          <w:sz w:val="20"/>
          <w:szCs w:val="20"/>
        </w:rPr>
        <w:t xml:space="preserve">ni </w:t>
      </w:r>
      <w:proofErr w:type="spellStart"/>
      <w:r w:rsidR="0087413D" w:rsidRPr="000816C6">
        <w:rPr>
          <w:rFonts w:ascii="Arial" w:hAnsi="Arial" w:cs="Arial"/>
          <w:sz w:val="20"/>
          <w:szCs w:val="20"/>
        </w:rPr>
        <w:t>Prijaković</w:t>
      </w:r>
      <w:proofErr w:type="spellEnd"/>
      <w:r w:rsidR="0087413D" w:rsidRPr="000816C6">
        <w:rPr>
          <w:rFonts w:ascii="Arial" w:hAnsi="Arial" w:cs="Arial"/>
          <w:sz w:val="20"/>
          <w:szCs w:val="20"/>
        </w:rPr>
        <w:t xml:space="preserve"> i dr.sc. Martini Pezer odobren</w:t>
      </w:r>
      <w:r w:rsidR="001F26B1" w:rsidRPr="000816C6">
        <w:rPr>
          <w:rFonts w:ascii="Arial" w:hAnsi="Arial" w:cs="Arial"/>
          <w:sz w:val="20"/>
          <w:szCs w:val="20"/>
        </w:rPr>
        <w:t>i su</w:t>
      </w:r>
      <w:r w:rsidR="00DF2C7A" w:rsidRPr="000816C6">
        <w:rPr>
          <w:rFonts w:ascii="Arial" w:hAnsi="Arial" w:cs="Arial"/>
          <w:sz w:val="20"/>
          <w:szCs w:val="20"/>
        </w:rPr>
        <w:t xml:space="preserve"> </w:t>
      </w:r>
      <w:r w:rsidR="0087413D" w:rsidRPr="000816C6">
        <w:rPr>
          <w:rFonts w:ascii="Arial" w:hAnsi="Arial" w:cs="Arial"/>
          <w:sz w:val="20"/>
          <w:szCs w:val="20"/>
        </w:rPr>
        <w:t>plaćeni dopust</w:t>
      </w:r>
      <w:r w:rsidR="001F26B1" w:rsidRPr="000816C6">
        <w:rPr>
          <w:rFonts w:ascii="Arial" w:hAnsi="Arial" w:cs="Arial"/>
          <w:sz w:val="20"/>
          <w:szCs w:val="20"/>
        </w:rPr>
        <w:t>i</w:t>
      </w:r>
      <w:r w:rsidR="0087413D" w:rsidRPr="000816C6">
        <w:rPr>
          <w:rFonts w:ascii="Arial" w:hAnsi="Arial" w:cs="Arial"/>
          <w:sz w:val="20"/>
          <w:szCs w:val="20"/>
        </w:rPr>
        <w:t xml:space="preserve"> radi </w:t>
      </w:r>
      <w:proofErr w:type="spellStart"/>
      <w:r w:rsidR="0087413D" w:rsidRPr="000816C6">
        <w:rPr>
          <w:rFonts w:ascii="Arial" w:hAnsi="Arial" w:cs="Arial"/>
          <w:sz w:val="20"/>
          <w:szCs w:val="20"/>
        </w:rPr>
        <w:t>poslijed</w:t>
      </w:r>
      <w:r w:rsidR="0078365B" w:rsidRPr="000816C6">
        <w:rPr>
          <w:rFonts w:ascii="Arial" w:hAnsi="Arial" w:cs="Arial"/>
          <w:sz w:val="20"/>
          <w:szCs w:val="20"/>
        </w:rPr>
        <w:t>oktorskog</w:t>
      </w:r>
      <w:proofErr w:type="spellEnd"/>
      <w:r w:rsidR="0078365B" w:rsidRPr="000816C6">
        <w:rPr>
          <w:rFonts w:ascii="Arial" w:hAnsi="Arial" w:cs="Arial"/>
          <w:sz w:val="20"/>
          <w:szCs w:val="20"/>
        </w:rPr>
        <w:t xml:space="preserve"> </w:t>
      </w:r>
      <w:r w:rsidR="001F26B1" w:rsidRPr="000816C6">
        <w:rPr>
          <w:rFonts w:ascii="Arial" w:hAnsi="Arial" w:cs="Arial"/>
          <w:sz w:val="20"/>
          <w:szCs w:val="20"/>
        </w:rPr>
        <w:t xml:space="preserve">znanstvenog </w:t>
      </w:r>
      <w:r w:rsidR="0087413D" w:rsidRPr="000816C6">
        <w:rPr>
          <w:rFonts w:ascii="Arial" w:hAnsi="Arial" w:cs="Arial"/>
          <w:sz w:val="20"/>
          <w:szCs w:val="20"/>
        </w:rPr>
        <w:t>usavršavanj</w:t>
      </w:r>
      <w:r w:rsidR="001F26B1" w:rsidRPr="000816C6">
        <w:rPr>
          <w:rFonts w:ascii="Arial" w:hAnsi="Arial" w:cs="Arial"/>
          <w:sz w:val="20"/>
          <w:szCs w:val="20"/>
        </w:rPr>
        <w:t>a</w:t>
      </w:r>
      <w:r w:rsidR="0087413D" w:rsidRPr="000816C6">
        <w:rPr>
          <w:rFonts w:ascii="Arial" w:hAnsi="Arial" w:cs="Arial"/>
          <w:sz w:val="20"/>
          <w:szCs w:val="20"/>
        </w:rPr>
        <w:t xml:space="preserve"> u inozemstvu u trajanju od</w:t>
      </w:r>
      <w:r w:rsidR="001F26B1" w:rsidRPr="000816C6">
        <w:rPr>
          <w:rFonts w:ascii="Arial" w:hAnsi="Arial" w:cs="Arial"/>
          <w:sz w:val="20"/>
          <w:szCs w:val="20"/>
        </w:rPr>
        <w:t xml:space="preserve"> godinu dana</w:t>
      </w:r>
      <w:r w:rsidR="0087413D" w:rsidRPr="000816C6">
        <w:rPr>
          <w:rFonts w:ascii="Arial" w:hAnsi="Arial" w:cs="Arial"/>
          <w:sz w:val="20"/>
          <w:szCs w:val="20"/>
        </w:rPr>
        <w:t>. Na Ekonomsko-poslovnom fakultetu Sveučilišta u Mariboru od 15.</w:t>
      </w:r>
      <w:r>
        <w:rPr>
          <w:rFonts w:ascii="Arial" w:hAnsi="Arial" w:cs="Arial"/>
          <w:sz w:val="20"/>
          <w:szCs w:val="20"/>
        </w:rPr>
        <w:t xml:space="preserve"> svibnja </w:t>
      </w:r>
      <w:r w:rsidR="0087413D" w:rsidRPr="000816C6">
        <w:rPr>
          <w:rFonts w:ascii="Arial" w:hAnsi="Arial" w:cs="Arial"/>
          <w:sz w:val="20"/>
          <w:szCs w:val="20"/>
        </w:rPr>
        <w:t>2024. do 14.</w:t>
      </w:r>
      <w:r>
        <w:rPr>
          <w:rFonts w:ascii="Arial" w:hAnsi="Arial" w:cs="Arial"/>
          <w:sz w:val="20"/>
          <w:szCs w:val="20"/>
        </w:rPr>
        <w:t xml:space="preserve"> svibnja </w:t>
      </w:r>
      <w:r w:rsidR="0087413D" w:rsidRPr="000816C6">
        <w:rPr>
          <w:rFonts w:ascii="Arial" w:hAnsi="Arial" w:cs="Arial"/>
          <w:sz w:val="20"/>
          <w:szCs w:val="20"/>
        </w:rPr>
        <w:t>2025. boravit će S</w:t>
      </w:r>
      <w:r w:rsidR="00834DE5" w:rsidRPr="000816C6">
        <w:rPr>
          <w:rFonts w:ascii="Arial" w:hAnsi="Arial" w:cs="Arial"/>
          <w:sz w:val="20"/>
          <w:szCs w:val="20"/>
        </w:rPr>
        <w:t>imona</w:t>
      </w:r>
      <w:r w:rsidR="0087413D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413D" w:rsidRPr="000816C6">
        <w:rPr>
          <w:rFonts w:ascii="Arial" w:hAnsi="Arial" w:cs="Arial"/>
          <w:sz w:val="20"/>
          <w:szCs w:val="20"/>
        </w:rPr>
        <w:t>Prijaković</w:t>
      </w:r>
      <w:proofErr w:type="spellEnd"/>
      <w:r w:rsidR="0087413D" w:rsidRPr="000816C6">
        <w:rPr>
          <w:rFonts w:ascii="Arial" w:hAnsi="Arial" w:cs="Arial"/>
          <w:sz w:val="20"/>
          <w:szCs w:val="20"/>
        </w:rPr>
        <w:t xml:space="preserve">, a </w:t>
      </w:r>
      <w:r w:rsidR="00355484" w:rsidRPr="000816C6">
        <w:rPr>
          <w:rFonts w:ascii="Arial" w:hAnsi="Arial" w:cs="Arial"/>
          <w:sz w:val="20"/>
          <w:szCs w:val="20"/>
        </w:rPr>
        <w:t xml:space="preserve">Martina Pezer će boravit </w:t>
      </w:r>
      <w:r w:rsidR="0087413D" w:rsidRPr="000816C6">
        <w:rPr>
          <w:rFonts w:ascii="Arial" w:hAnsi="Arial" w:cs="Arial"/>
          <w:sz w:val="20"/>
          <w:szCs w:val="20"/>
        </w:rPr>
        <w:t xml:space="preserve">na Institute </w:t>
      </w:r>
      <w:proofErr w:type="spellStart"/>
      <w:r w:rsidR="0087413D" w:rsidRPr="000816C6">
        <w:rPr>
          <w:rFonts w:ascii="Arial" w:hAnsi="Arial" w:cs="Arial"/>
          <w:sz w:val="20"/>
          <w:szCs w:val="20"/>
        </w:rPr>
        <w:t>of</w:t>
      </w:r>
      <w:proofErr w:type="spellEnd"/>
      <w:r w:rsidR="0087413D" w:rsidRPr="000816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413D" w:rsidRPr="000816C6">
        <w:rPr>
          <w:rFonts w:ascii="Arial" w:hAnsi="Arial" w:cs="Arial"/>
          <w:sz w:val="20"/>
          <w:szCs w:val="20"/>
        </w:rPr>
        <w:t>Socio-Economic</w:t>
      </w:r>
      <w:proofErr w:type="spellEnd"/>
      <w:r w:rsidR="0087413D" w:rsidRPr="000816C6">
        <w:rPr>
          <w:rFonts w:ascii="Arial" w:hAnsi="Arial" w:cs="Arial"/>
          <w:sz w:val="20"/>
          <w:szCs w:val="20"/>
        </w:rPr>
        <w:t xml:space="preserve"> Research, </w:t>
      </w:r>
      <w:proofErr w:type="spellStart"/>
      <w:r w:rsidR="0087413D" w:rsidRPr="000816C6">
        <w:rPr>
          <w:rFonts w:ascii="Arial" w:hAnsi="Arial" w:cs="Arial"/>
          <w:sz w:val="20"/>
          <w:szCs w:val="20"/>
        </w:rPr>
        <w:t>Esch</w:t>
      </w:r>
      <w:proofErr w:type="spellEnd"/>
      <w:r w:rsidR="0087413D" w:rsidRPr="000816C6">
        <w:rPr>
          <w:rFonts w:ascii="Arial" w:hAnsi="Arial" w:cs="Arial"/>
          <w:sz w:val="20"/>
          <w:szCs w:val="20"/>
        </w:rPr>
        <w:t>-sur-</w:t>
      </w:r>
      <w:proofErr w:type="spellStart"/>
      <w:r w:rsidR="0087413D" w:rsidRPr="000816C6">
        <w:rPr>
          <w:rFonts w:ascii="Arial" w:hAnsi="Arial" w:cs="Arial"/>
          <w:sz w:val="20"/>
          <w:szCs w:val="20"/>
        </w:rPr>
        <w:t>Alzette</w:t>
      </w:r>
      <w:proofErr w:type="spellEnd"/>
      <w:r w:rsidR="0087413D" w:rsidRPr="000816C6">
        <w:rPr>
          <w:rFonts w:ascii="Arial" w:hAnsi="Arial" w:cs="Arial"/>
          <w:sz w:val="20"/>
          <w:szCs w:val="20"/>
        </w:rPr>
        <w:t>, u Luxembourg</w:t>
      </w:r>
      <w:r w:rsidR="00834DE5" w:rsidRPr="000816C6">
        <w:rPr>
          <w:rFonts w:ascii="Arial" w:hAnsi="Arial" w:cs="Arial"/>
          <w:sz w:val="20"/>
          <w:szCs w:val="20"/>
        </w:rPr>
        <w:t>u</w:t>
      </w:r>
      <w:r w:rsidR="0087413D" w:rsidRPr="000816C6">
        <w:rPr>
          <w:rFonts w:ascii="Arial" w:hAnsi="Arial" w:cs="Arial"/>
          <w:sz w:val="20"/>
          <w:szCs w:val="20"/>
        </w:rPr>
        <w:t xml:space="preserve"> od 18.</w:t>
      </w:r>
      <w:r>
        <w:rPr>
          <w:rFonts w:ascii="Arial" w:hAnsi="Arial" w:cs="Arial"/>
          <w:sz w:val="20"/>
          <w:szCs w:val="20"/>
        </w:rPr>
        <w:t xml:space="preserve"> studenoga </w:t>
      </w:r>
      <w:r w:rsidR="0087413D" w:rsidRPr="000816C6">
        <w:rPr>
          <w:rFonts w:ascii="Arial" w:hAnsi="Arial" w:cs="Arial"/>
          <w:sz w:val="20"/>
          <w:szCs w:val="20"/>
        </w:rPr>
        <w:t>2024. do 17.</w:t>
      </w:r>
      <w:r>
        <w:rPr>
          <w:rFonts w:ascii="Arial" w:hAnsi="Arial" w:cs="Arial"/>
          <w:sz w:val="20"/>
          <w:szCs w:val="20"/>
        </w:rPr>
        <w:t xml:space="preserve"> studenoga </w:t>
      </w:r>
      <w:r w:rsidR="0087413D" w:rsidRPr="000816C6">
        <w:rPr>
          <w:rFonts w:ascii="Arial" w:hAnsi="Arial" w:cs="Arial"/>
          <w:sz w:val="20"/>
          <w:szCs w:val="20"/>
        </w:rPr>
        <w:t xml:space="preserve">2025. </w:t>
      </w:r>
    </w:p>
    <w:p w14:paraId="5CDC5206" w14:textId="669814B7" w:rsidR="00A65601" w:rsidRPr="007D39A4" w:rsidRDefault="00A65601" w:rsidP="00942CE9">
      <w:pPr>
        <w:spacing w:before="48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39A4">
        <w:rPr>
          <w:rFonts w:ascii="Arial" w:hAnsi="Arial" w:cs="Arial"/>
          <w:b/>
          <w:sz w:val="20"/>
          <w:szCs w:val="20"/>
        </w:rPr>
        <w:t>Obrazloženje općeg dijela rebalansa</w:t>
      </w:r>
      <w:r w:rsidR="006D3E5D" w:rsidRPr="007D39A4">
        <w:rPr>
          <w:rFonts w:ascii="Arial" w:hAnsi="Arial" w:cs="Arial"/>
          <w:b/>
          <w:sz w:val="20"/>
          <w:szCs w:val="20"/>
        </w:rPr>
        <w:t xml:space="preserve"> financijskog plana IJF</w:t>
      </w:r>
      <w:r w:rsidR="00355484" w:rsidRPr="007D39A4">
        <w:rPr>
          <w:rFonts w:ascii="Arial" w:hAnsi="Arial" w:cs="Arial"/>
          <w:b/>
          <w:sz w:val="20"/>
          <w:szCs w:val="20"/>
        </w:rPr>
        <w:t>-</w:t>
      </w:r>
      <w:r w:rsidR="006D3E5D" w:rsidRPr="007D39A4">
        <w:rPr>
          <w:rFonts w:ascii="Arial" w:hAnsi="Arial" w:cs="Arial"/>
          <w:b/>
          <w:sz w:val="20"/>
          <w:szCs w:val="20"/>
        </w:rPr>
        <w:t>a</w:t>
      </w:r>
    </w:p>
    <w:p w14:paraId="2CA1C783" w14:textId="4D5AB782" w:rsidR="004211B1" w:rsidRPr="007D39A4" w:rsidRDefault="00A65601" w:rsidP="007D39A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D39A4">
        <w:rPr>
          <w:rFonts w:ascii="Arial" w:hAnsi="Arial" w:cs="Arial"/>
          <w:sz w:val="20"/>
          <w:szCs w:val="20"/>
        </w:rPr>
        <w:t>Ukupni prihodi IJF</w:t>
      </w:r>
      <w:r w:rsidR="00355484" w:rsidRPr="007D39A4">
        <w:rPr>
          <w:rFonts w:ascii="Arial" w:hAnsi="Arial" w:cs="Arial"/>
          <w:sz w:val="20"/>
          <w:szCs w:val="20"/>
        </w:rPr>
        <w:t>-</w:t>
      </w:r>
      <w:r w:rsidRPr="007D39A4">
        <w:rPr>
          <w:rFonts w:ascii="Arial" w:hAnsi="Arial" w:cs="Arial"/>
          <w:sz w:val="20"/>
          <w:szCs w:val="20"/>
        </w:rPr>
        <w:t xml:space="preserve">a </w:t>
      </w:r>
      <w:r w:rsidR="00A71D8B" w:rsidRPr="007D39A4">
        <w:rPr>
          <w:rFonts w:ascii="Arial" w:hAnsi="Arial" w:cs="Arial"/>
          <w:sz w:val="20"/>
          <w:szCs w:val="20"/>
        </w:rPr>
        <w:t>u 2024. godini</w:t>
      </w:r>
      <w:r w:rsidR="002F1F23" w:rsidRPr="007D39A4">
        <w:rPr>
          <w:rFonts w:ascii="Arial" w:hAnsi="Arial" w:cs="Arial"/>
          <w:sz w:val="20"/>
          <w:szCs w:val="20"/>
        </w:rPr>
        <w:t xml:space="preserve"> ovim se rebalansom</w:t>
      </w:r>
      <w:r w:rsidR="00A71D8B" w:rsidRPr="007D39A4">
        <w:rPr>
          <w:rFonts w:ascii="Arial" w:hAnsi="Arial" w:cs="Arial"/>
          <w:sz w:val="20"/>
          <w:szCs w:val="20"/>
        </w:rPr>
        <w:t xml:space="preserve"> </w:t>
      </w:r>
      <w:r w:rsidRPr="007D39A4">
        <w:rPr>
          <w:rFonts w:ascii="Arial" w:hAnsi="Arial" w:cs="Arial"/>
          <w:sz w:val="20"/>
          <w:szCs w:val="20"/>
        </w:rPr>
        <w:t>planiraju se u iznosu 2.039.870 €</w:t>
      </w:r>
      <w:r w:rsidR="002F1F23" w:rsidRPr="007D39A4">
        <w:rPr>
          <w:rFonts w:ascii="Arial" w:hAnsi="Arial" w:cs="Arial"/>
          <w:sz w:val="20"/>
          <w:szCs w:val="20"/>
        </w:rPr>
        <w:t xml:space="preserve">, što predstavlja </w:t>
      </w:r>
      <w:r w:rsidRPr="007D39A4">
        <w:rPr>
          <w:rFonts w:ascii="Arial" w:hAnsi="Arial" w:cs="Arial"/>
          <w:sz w:val="20"/>
          <w:szCs w:val="20"/>
        </w:rPr>
        <w:t xml:space="preserve">rast </w:t>
      </w:r>
      <w:r w:rsidR="002F1F23" w:rsidRPr="007D39A4">
        <w:rPr>
          <w:rFonts w:ascii="Arial" w:hAnsi="Arial" w:cs="Arial"/>
          <w:sz w:val="20"/>
          <w:szCs w:val="20"/>
        </w:rPr>
        <w:t xml:space="preserve">od </w:t>
      </w:r>
      <w:r w:rsidRPr="007D39A4">
        <w:rPr>
          <w:rFonts w:ascii="Arial" w:hAnsi="Arial" w:cs="Arial"/>
          <w:sz w:val="20"/>
          <w:szCs w:val="20"/>
        </w:rPr>
        <w:t>10,6%</w:t>
      </w:r>
      <w:r w:rsidR="002F1F23" w:rsidRPr="007D39A4">
        <w:rPr>
          <w:rFonts w:ascii="Arial" w:hAnsi="Arial" w:cs="Arial"/>
          <w:sz w:val="20"/>
          <w:szCs w:val="20"/>
        </w:rPr>
        <w:t xml:space="preserve"> u odnosu na usvojeni financijski plan od 19.</w:t>
      </w:r>
      <w:r w:rsidR="000816C6">
        <w:rPr>
          <w:rFonts w:ascii="Arial" w:hAnsi="Arial" w:cs="Arial"/>
          <w:sz w:val="20"/>
          <w:szCs w:val="20"/>
        </w:rPr>
        <w:t xml:space="preserve"> prosinca </w:t>
      </w:r>
      <w:r w:rsidR="002F1F23" w:rsidRPr="007D39A4">
        <w:rPr>
          <w:rFonts w:ascii="Arial" w:hAnsi="Arial" w:cs="Arial"/>
          <w:sz w:val="20"/>
          <w:szCs w:val="20"/>
        </w:rPr>
        <w:t>2023</w:t>
      </w:r>
      <w:r w:rsidRPr="007D39A4">
        <w:rPr>
          <w:rFonts w:ascii="Arial" w:hAnsi="Arial" w:cs="Arial"/>
          <w:sz w:val="20"/>
          <w:szCs w:val="20"/>
        </w:rPr>
        <w:t xml:space="preserve">. </w:t>
      </w:r>
    </w:p>
    <w:p w14:paraId="2BCCBFC6" w14:textId="2C3ED9E2" w:rsidR="006D3E5D" w:rsidRPr="007D39A4" w:rsidRDefault="00A65601" w:rsidP="007D39A4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39A4">
        <w:rPr>
          <w:rFonts w:ascii="Arial" w:hAnsi="Arial" w:cs="Arial"/>
          <w:sz w:val="20"/>
          <w:szCs w:val="20"/>
        </w:rPr>
        <w:t xml:space="preserve">Ukupni rashodi planiraju se u iznosu 2.100.995 € </w:t>
      </w:r>
      <w:r w:rsidR="002F1F23" w:rsidRPr="007D39A4">
        <w:rPr>
          <w:rFonts w:ascii="Arial" w:hAnsi="Arial" w:cs="Arial"/>
          <w:sz w:val="20"/>
          <w:szCs w:val="20"/>
        </w:rPr>
        <w:t>(</w:t>
      </w:r>
      <w:r w:rsidRPr="007D39A4">
        <w:rPr>
          <w:rFonts w:ascii="Arial" w:hAnsi="Arial" w:cs="Arial"/>
          <w:sz w:val="20"/>
          <w:szCs w:val="20"/>
        </w:rPr>
        <w:t>rast</w:t>
      </w:r>
      <w:r w:rsidR="002F1F23" w:rsidRPr="007D39A4">
        <w:rPr>
          <w:rFonts w:ascii="Arial" w:hAnsi="Arial" w:cs="Arial"/>
          <w:sz w:val="20"/>
          <w:szCs w:val="20"/>
        </w:rPr>
        <w:t xml:space="preserve"> za</w:t>
      </w:r>
      <w:r w:rsidRPr="007D39A4">
        <w:rPr>
          <w:rFonts w:ascii="Arial" w:hAnsi="Arial" w:cs="Arial"/>
          <w:sz w:val="20"/>
          <w:szCs w:val="20"/>
        </w:rPr>
        <w:t xml:space="preserve"> 7,3%</w:t>
      </w:r>
      <w:r w:rsidR="002F1F23" w:rsidRPr="007D39A4">
        <w:rPr>
          <w:rFonts w:ascii="Arial" w:hAnsi="Arial" w:cs="Arial"/>
          <w:sz w:val="20"/>
          <w:szCs w:val="20"/>
        </w:rPr>
        <w:t>)</w:t>
      </w:r>
      <w:r w:rsidRPr="007D39A4">
        <w:rPr>
          <w:rFonts w:ascii="Arial" w:hAnsi="Arial" w:cs="Arial"/>
          <w:sz w:val="20"/>
          <w:szCs w:val="20"/>
        </w:rPr>
        <w:t>, a čine ih rashodi poslovanja u iznosu 2.067.995 € (rast 7,4%) i rashodi za nabavu nefinancijske imovine u iznosu 33.000 €. Razliku između tekućih prihoda i rashoda – manjak u iznosu 61.125 € pokrit će se iz prenesenih neutrošenih sredstava koncem 2023. u iznosu 816.528 €, dok se iznos od 755.403 € planira prenijeti u 2025. godinu.</w:t>
      </w:r>
    </w:p>
    <w:p w14:paraId="4E38B6C8" w14:textId="77777777" w:rsidR="00942CE9" w:rsidRDefault="00942C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89624DC" w14:textId="0C414FEC" w:rsidR="00A65601" w:rsidRPr="007D39A4" w:rsidRDefault="006D3E5D" w:rsidP="00942CE9">
      <w:pPr>
        <w:spacing w:before="48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39A4">
        <w:rPr>
          <w:rFonts w:ascii="Arial" w:hAnsi="Arial" w:cs="Arial"/>
          <w:b/>
          <w:sz w:val="20"/>
          <w:szCs w:val="20"/>
        </w:rPr>
        <w:lastRenderedPageBreak/>
        <w:t xml:space="preserve">Obrazloženje posebnog dijela rebalansa </w:t>
      </w:r>
      <w:r w:rsidR="000816C6">
        <w:rPr>
          <w:rFonts w:ascii="Arial" w:hAnsi="Arial" w:cs="Arial"/>
          <w:b/>
          <w:sz w:val="20"/>
          <w:szCs w:val="20"/>
        </w:rPr>
        <w:t>f</w:t>
      </w:r>
      <w:r w:rsidRPr="007D39A4">
        <w:rPr>
          <w:rFonts w:ascii="Arial" w:hAnsi="Arial" w:cs="Arial"/>
          <w:b/>
          <w:sz w:val="20"/>
          <w:szCs w:val="20"/>
        </w:rPr>
        <w:t>inancijskog plana IJF-a</w:t>
      </w:r>
      <w:r w:rsidR="00A71D8B" w:rsidRPr="007D39A4">
        <w:rPr>
          <w:rFonts w:ascii="Arial" w:hAnsi="Arial" w:cs="Arial"/>
          <w:b/>
          <w:sz w:val="20"/>
          <w:szCs w:val="20"/>
        </w:rPr>
        <w:t xml:space="preserve"> </w:t>
      </w:r>
    </w:p>
    <w:p w14:paraId="15510B86" w14:textId="29790099" w:rsidR="00A65601" w:rsidRPr="007D39A4" w:rsidRDefault="00A65601" w:rsidP="007D39A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D39A4">
        <w:rPr>
          <w:rFonts w:ascii="Arial" w:hAnsi="Arial" w:cs="Arial"/>
          <w:sz w:val="20"/>
          <w:szCs w:val="20"/>
        </w:rPr>
        <w:t>Za potrebe obrazloženja rebalansa posebnog dijela financijskog plana IJF-a za 2024., priložena je i  detaljna tablica koja sadrži podatke iz financijskog plana s prihodima i primicima te rashodima i izdacima IJF-a za 2024. koji su usvojeni u prosincu 2023. (prvi stupac). U plavim stupcima su usvojene planirane vrijednosti za 2024., dok su u bijelim stupcima unutar tablice prikazane nove vrijednosti (rebalans) financijskog plana i to na aktivnostima i izvorima koja bilježe promjene, a to su: a622151 – programsko financiranje javnih instituta – iz evidencijskih prihoda za izvor 31</w:t>
      </w:r>
      <w:r w:rsidR="00A42A59" w:rsidRPr="007D39A4">
        <w:rPr>
          <w:rFonts w:ascii="Arial" w:hAnsi="Arial" w:cs="Arial"/>
          <w:sz w:val="20"/>
          <w:szCs w:val="20"/>
        </w:rPr>
        <w:t>-</w:t>
      </w:r>
      <w:r w:rsidRPr="007D39A4">
        <w:rPr>
          <w:rFonts w:ascii="Arial" w:hAnsi="Arial" w:cs="Arial"/>
          <w:sz w:val="20"/>
          <w:szCs w:val="20"/>
        </w:rPr>
        <w:t xml:space="preserve">vlastiti prihodi, te za aktivnost a622153 – samostalna djelatnost javnih instituta iz evidencijskih prihoda i to za izvore: </w:t>
      </w:r>
      <w:r w:rsidR="009A22A6" w:rsidRPr="007D39A4">
        <w:rPr>
          <w:rFonts w:ascii="Arial" w:hAnsi="Arial" w:cs="Arial"/>
          <w:sz w:val="20"/>
          <w:szCs w:val="20"/>
        </w:rPr>
        <w:t xml:space="preserve">31-vlastiti prihodi, </w:t>
      </w:r>
      <w:r w:rsidRPr="007D39A4">
        <w:rPr>
          <w:rFonts w:ascii="Arial" w:hAnsi="Arial" w:cs="Arial"/>
          <w:sz w:val="20"/>
          <w:szCs w:val="20"/>
        </w:rPr>
        <w:t>52-ostale pomoći (sredstva HRZZ-a) i za izvor 51-pomoći EU. Svi podaci iskazani su na razini skupine</w:t>
      </w:r>
      <w:r w:rsidR="00A42A59" w:rsidRPr="007D39A4">
        <w:rPr>
          <w:rFonts w:ascii="Arial" w:hAnsi="Arial" w:cs="Arial"/>
          <w:sz w:val="20"/>
          <w:szCs w:val="20"/>
        </w:rPr>
        <w:t xml:space="preserve"> (druga razina računskog plana)</w:t>
      </w:r>
      <w:r w:rsidRPr="007D39A4">
        <w:rPr>
          <w:rFonts w:ascii="Arial" w:hAnsi="Arial" w:cs="Arial"/>
          <w:sz w:val="20"/>
          <w:szCs w:val="20"/>
        </w:rPr>
        <w:t>.</w:t>
      </w:r>
    </w:p>
    <w:p w14:paraId="6133D889" w14:textId="209EA199" w:rsidR="00A65601" w:rsidRPr="007D39A4" w:rsidRDefault="00A65601" w:rsidP="007D39A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D39A4">
        <w:rPr>
          <w:rFonts w:ascii="Arial" w:hAnsi="Arial" w:cs="Arial"/>
          <w:sz w:val="20"/>
          <w:szCs w:val="20"/>
        </w:rPr>
        <w:t>U krajnjem desnom stupcu navedene su ukupne vrijednosti rebalansa financijskog plana IJF-a za 2024. godinu po skupinama prihoda i rashoda, te ukupni iznosi prihoda i rashoda, kao i donosa i prijenosa neutrošenih sredstava početkom i krajem godine. Podsjetimo da su svi javni instituti, Zakonom o izvršenju državnog proračuna</w:t>
      </w:r>
      <w:r w:rsidR="00355484" w:rsidRPr="007D39A4">
        <w:rPr>
          <w:rFonts w:ascii="Arial" w:hAnsi="Arial" w:cs="Arial"/>
          <w:sz w:val="20"/>
          <w:szCs w:val="20"/>
        </w:rPr>
        <w:t xml:space="preserve"> za 2024.</w:t>
      </w:r>
      <w:r w:rsidRPr="007D39A4">
        <w:rPr>
          <w:rFonts w:ascii="Arial" w:hAnsi="Arial" w:cs="Arial"/>
          <w:sz w:val="20"/>
          <w:szCs w:val="20"/>
        </w:rPr>
        <w:t xml:space="preserve"> izuzeti od uplate neutrošenih vlastitih i drugih prihoda u proračun, no dužni su iste uključiti u svoje planove, a o utrošku svih vlastitih i drugih prihoda (od tzv. evidencijskih prihoda) mjesečno izvještavati putem tzv. evidencijskih naloga. U ovom rebalansu financijskog plana IJF-a neutrošeni iznosi po svim izvorima navode se kao „donos“ odnosno „odnos“ sredstava iz prethodnog u iduće razdoblje. U tablici su crvenom bojom </w:t>
      </w:r>
      <w:r w:rsidR="00FD2645" w:rsidRPr="007D39A4">
        <w:rPr>
          <w:rFonts w:ascii="Arial" w:hAnsi="Arial" w:cs="Arial"/>
          <w:sz w:val="20"/>
          <w:szCs w:val="20"/>
        </w:rPr>
        <w:t xml:space="preserve">označeni </w:t>
      </w:r>
      <w:r w:rsidRPr="007D39A4">
        <w:rPr>
          <w:rFonts w:ascii="Arial" w:hAnsi="Arial" w:cs="Arial"/>
          <w:sz w:val="20"/>
          <w:szCs w:val="20"/>
        </w:rPr>
        <w:t xml:space="preserve">iznosi neutrošenih </w:t>
      </w:r>
      <w:r w:rsidR="00FD2645" w:rsidRPr="007D39A4">
        <w:rPr>
          <w:rFonts w:ascii="Arial" w:hAnsi="Arial" w:cs="Arial"/>
          <w:sz w:val="20"/>
          <w:szCs w:val="20"/>
        </w:rPr>
        <w:t xml:space="preserve">sredstava </w:t>
      </w:r>
      <w:r w:rsidRPr="007D39A4">
        <w:rPr>
          <w:rFonts w:ascii="Arial" w:hAnsi="Arial" w:cs="Arial"/>
          <w:sz w:val="20"/>
          <w:szCs w:val="20"/>
        </w:rPr>
        <w:t>koncem 2023. po izvorima financiranja uz pozitivan predznak, a planirane neutrošene vrijednosti za prijenos u 2025. označene uz negativan predznak. U žutom polju (755.403 €) je ukupan iznos neutrošenih sredstava planiran za prijenos u 2025.</w:t>
      </w:r>
    </w:p>
    <w:p w14:paraId="0A1342AF" w14:textId="662503B3" w:rsidR="00D1030D" w:rsidRPr="007D39A4" w:rsidRDefault="00B666DE" w:rsidP="007D39A4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39A4">
        <w:rPr>
          <w:rFonts w:ascii="Arial" w:hAnsi="Arial" w:cs="Arial"/>
          <w:b/>
          <w:i/>
          <w:sz w:val="20"/>
          <w:szCs w:val="20"/>
        </w:rPr>
        <w:t xml:space="preserve">Rebalans </w:t>
      </w:r>
      <w:r w:rsidR="009F2E2A" w:rsidRPr="007D39A4">
        <w:rPr>
          <w:rFonts w:ascii="Arial" w:hAnsi="Arial" w:cs="Arial"/>
          <w:b/>
          <w:i/>
          <w:sz w:val="20"/>
          <w:szCs w:val="20"/>
        </w:rPr>
        <w:t>pl</w:t>
      </w:r>
      <w:r w:rsidR="00EE5426" w:rsidRPr="007D39A4">
        <w:rPr>
          <w:rFonts w:ascii="Arial" w:hAnsi="Arial" w:cs="Arial"/>
          <w:b/>
          <w:i/>
          <w:sz w:val="20"/>
          <w:szCs w:val="20"/>
        </w:rPr>
        <w:t xml:space="preserve">ana </w:t>
      </w:r>
      <w:r w:rsidR="009F2E2A" w:rsidRPr="007D39A4">
        <w:rPr>
          <w:rFonts w:ascii="Arial" w:hAnsi="Arial" w:cs="Arial"/>
          <w:b/>
          <w:i/>
          <w:sz w:val="20"/>
          <w:szCs w:val="20"/>
        </w:rPr>
        <w:t>za izvor 31</w:t>
      </w:r>
      <w:r w:rsidR="00F31562" w:rsidRPr="007D39A4">
        <w:rPr>
          <w:rFonts w:ascii="Arial" w:hAnsi="Arial" w:cs="Arial"/>
          <w:b/>
          <w:i/>
          <w:sz w:val="20"/>
          <w:szCs w:val="20"/>
        </w:rPr>
        <w:t xml:space="preserve"> – vlastiti </w:t>
      </w:r>
      <w:r w:rsidR="00757DE0" w:rsidRPr="007D39A4">
        <w:rPr>
          <w:rFonts w:ascii="Arial" w:hAnsi="Arial" w:cs="Arial"/>
          <w:b/>
          <w:i/>
          <w:sz w:val="20"/>
          <w:szCs w:val="20"/>
        </w:rPr>
        <w:t>prihodi</w:t>
      </w:r>
      <w:r w:rsidR="009F2E2A" w:rsidRPr="007D39A4">
        <w:rPr>
          <w:rFonts w:ascii="Arial" w:hAnsi="Arial" w:cs="Arial"/>
          <w:b/>
          <w:i/>
          <w:sz w:val="20"/>
          <w:szCs w:val="20"/>
        </w:rPr>
        <w:t xml:space="preserve">, aktivnost </w:t>
      </w:r>
      <w:bookmarkStart w:id="0" w:name="_Hlk122710382"/>
      <w:r w:rsidR="009F2E2A" w:rsidRPr="007D39A4">
        <w:rPr>
          <w:rFonts w:ascii="Arial" w:hAnsi="Arial" w:cs="Arial"/>
          <w:b/>
          <w:i/>
          <w:sz w:val="20"/>
          <w:szCs w:val="20"/>
        </w:rPr>
        <w:t>a6221</w:t>
      </w:r>
      <w:r w:rsidR="00834DE5" w:rsidRPr="007D39A4">
        <w:rPr>
          <w:rFonts w:ascii="Arial" w:hAnsi="Arial" w:cs="Arial"/>
          <w:b/>
          <w:i/>
          <w:sz w:val="20"/>
          <w:szCs w:val="20"/>
        </w:rPr>
        <w:t>51</w:t>
      </w:r>
      <w:r w:rsidR="009F2E2A" w:rsidRPr="007D39A4">
        <w:rPr>
          <w:rFonts w:ascii="Arial" w:hAnsi="Arial" w:cs="Arial"/>
          <w:b/>
          <w:i/>
          <w:sz w:val="20"/>
          <w:szCs w:val="20"/>
        </w:rPr>
        <w:t xml:space="preserve"> </w:t>
      </w:r>
      <w:bookmarkEnd w:id="0"/>
      <w:r w:rsidR="009F2E2A" w:rsidRPr="007D39A4">
        <w:rPr>
          <w:rFonts w:ascii="Arial" w:hAnsi="Arial" w:cs="Arial"/>
          <w:b/>
          <w:i/>
          <w:sz w:val="20"/>
          <w:szCs w:val="20"/>
        </w:rPr>
        <w:t xml:space="preserve">– </w:t>
      </w:r>
      <w:r w:rsidR="00834DE5" w:rsidRPr="007D39A4">
        <w:rPr>
          <w:rFonts w:ascii="Arial" w:hAnsi="Arial" w:cs="Arial"/>
          <w:b/>
          <w:i/>
          <w:sz w:val="20"/>
          <w:szCs w:val="20"/>
        </w:rPr>
        <w:t xml:space="preserve">programsko financiranje javnih instituta iz </w:t>
      </w:r>
      <w:r w:rsidR="009F2E2A" w:rsidRPr="007D39A4">
        <w:rPr>
          <w:rFonts w:ascii="Arial" w:hAnsi="Arial" w:cs="Arial"/>
          <w:b/>
          <w:i/>
          <w:sz w:val="20"/>
          <w:szCs w:val="20"/>
        </w:rPr>
        <w:t xml:space="preserve">evidencijskih </w:t>
      </w:r>
      <w:r w:rsidR="004E0A80" w:rsidRPr="007D39A4">
        <w:rPr>
          <w:rFonts w:ascii="Arial" w:hAnsi="Arial" w:cs="Arial"/>
          <w:b/>
          <w:i/>
          <w:sz w:val="20"/>
          <w:szCs w:val="20"/>
        </w:rPr>
        <w:t>prihoda</w:t>
      </w:r>
      <w:r w:rsidR="000B09A4" w:rsidRPr="007D39A4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024FA69" w14:textId="29A2529B" w:rsidR="009F2E2A" w:rsidRPr="007D39A4" w:rsidRDefault="00D1030D" w:rsidP="007D39A4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39A4">
        <w:rPr>
          <w:rFonts w:ascii="Arial" w:hAnsi="Arial" w:cs="Arial"/>
          <w:bCs/>
          <w:i/>
          <w:sz w:val="20"/>
          <w:szCs w:val="20"/>
        </w:rPr>
        <w:t xml:space="preserve">Ovim rebalansom financijskog plana za izvor 31 planiraju se </w:t>
      </w:r>
      <w:r w:rsidRPr="007D39A4">
        <w:rPr>
          <w:rFonts w:ascii="Arial" w:hAnsi="Arial" w:cs="Arial"/>
          <w:i/>
          <w:sz w:val="20"/>
          <w:szCs w:val="20"/>
        </w:rPr>
        <w:t>u</w:t>
      </w:r>
      <w:r w:rsidR="00370902" w:rsidRPr="007D39A4">
        <w:rPr>
          <w:rFonts w:ascii="Arial" w:hAnsi="Arial" w:cs="Arial"/>
          <w:i/>
          <w:sz w:val="20"/>
          <w:szCs w:val="20"/>
        </w:rPr>
        <w:t xml:space="preserve">kupni rashodi </w:t>
      </w:r>
      <w:r w:rsidR="00834DE5" w:rsidRPr="007D39A4">
        <w:rPr>
          <w:rFonts w:ascii="Arial" w:hAnsi="Arial" w:cs="Arial"/>
          <w:i/>
          <w:sz w:val="20"/>
          <w:szCs w:val="20"/>
        </w:rPr>
        <w:t xml:space="preserve">u iznosu 97.500 </w:t>
      </w:r>
      <w:r w:rsidR="00370902" w:rsidRPr="007D39A4">
        <w:rPr>
          <w:rFonts w:ascii="Arial" w:hAnsi="Arial" w:cs="Arial"/>
          <w:i/>
          <w:sz w:val="20"/>
          <w:szCs w:val="20"/>
        </w:rPr>
        <w:t>€</w:t>
      </w:r>
      <w:r w:rsidR="00834DE5" w:rsidRPr="007D39A4">
        <w:rPr>
          <w:rFonts w:ascii="Arial" w:hAnsi="Arial" w:cs="Arial"/>
          <w:i/>
          <w:sz w:val="20"/>
          <w:szCs w:val="20"/>
        </w:rPr>
        <w:t xml:space="preserve">, </w:t>
      </w:r>
      <w:r w:rsidR="00FD50C1" w:rsidRPr="007D39A4">
        <w:rPr>
          <w:rFonts w:ascii="Arial" w:hAnsi="Arial" w:cs="Arial"/>
          <w:i/>
          <w:sz w:val="20"/>
          <w:szCs w:val="20"/>
        </w:rPr>
        <w:t>a</w:t>
      </w:r>
      <w:r w:rsidR="00834DE5" w:rsidRPr="007D39A4">
        <w:rPr>
          <w:rFonts w:ascii="Arial" w:hAnsi="Arial" w:cs="Arial"/>
          <w:i/>
          <w:sz w:val="20"/>
          <w:szCs w:val="20"/>
        </w:rPr>
        <w:t xml:space="preserve"> </w:t>
      </w:r>
      <w:r w:rsidR="00FD2645" w:rsidRPr="007D39A4">
        <w:rPr>
          <w:rFonts w:ascii="Arial" w:hAnsi="Arial" w:cs="Arial"/>
          <w:i/>
          <w:sz w:val="20"/>
          <w:szCs w:val="20"/>
        </w:rPr>
        <w:t xml:space="preserve">ova aktivnost a622151 </w:t>
      </w:r>
      <w:r w:rsidR="00834DE5" w:rsidRPr="007D39A4">
        <w:rPr>
          <w:rFonts w:ascii="Arial" w:hAnsi="Arial" w:cs="Arial"/>
          <w:i/>
          <w:sz w:val="20"/>
          <w:szCs w:val="20"/>
        </w:rPr>
        <w:t>financira</w:t>
      </w:r>
      <w:r w:rsidR="007C6BBA" w:rsidRPr="007D39A4">
        <w:rPr>
          <w:rFonts w:ascii="Arial" w:hAnsi="Arial" w:cs="Arial"/>
          <w:i/>
          <w:sz w:val="20"/>
          <w:szCs w:val="20"/>
        </w:rPr>
        <w:t xml:space="preserve"> se</w:t>
      </w:r>
      <w:r w:rsidR="00E21EE2" w:rsidRPr="007D39A4">
        <w:rPr>
          <w:rFonts w:ascii="Arial" w:hAnsi="Arial" w:cs="Arial"/>
          <w:i/>
          <w:sz w:val="20"/>
          <w:szCs w:val="20"/>
        </w:rPr>
        <w:t xml:space="preserve"> </w:t>
      </w:r>
      <w:r w:rsidR="00834DE5" w:rsidRPr="007D39A4">
        <w:rPr>
          <w:rFonts w:ascii="Arial" w:hAnsi="Arial" w:cs="Arial"/>
          <w:i/>
          <w:sz w:val="20"/>
          <w:szCs w:val="20"/>
        </w:rPr>
        <w:t>iz aktivnosti a622153</w:t>
      </w:r>
      <w:r w:rsidR="00AC37E6" w:rsidRPr="007D39A4">
        <w:rPr>
          <w:rFonts w:ascii="Arial" w:hAnsi="Arial" w:cs="Arial"/>
          <w:i/>
          <w:sz w:val="20"/>
          <w:szCs w:val="20"/>
        </w:rPr>
        <w:t xml:space="preserve"> </w:t>
      </w:r>
      <w:r w:rsidR="002C50FF" w:rsidRPr="007D39A4">
        <w:rPr>
          <w:rFonts w:ascii="Arial" w:hAnsi="Arial" w:cs="Arial"/>
          <w:i/>
          <w:sz w:val="20"/>
          <w:szCs w:val="20"/>
        </w:rPr>
        <w:t>– samostalna djelatnost instituta iz evidencijskih prihoda,</w:t>
      </w:r>
      <w:r w:rsidR="00AC37E6" w:rsidRPr="007D39A4">
        <w:rPr>
          <w:rFonts w:ascii="Arial" w:hAnsi="Arial" w:cs="Arial"/>
          <w:i/>
          <w:sz w:val="20"/>
          <w:szCs w:val="20"/>
        </w:rPr>
        <w:t xml:space="preserve"> </w:t>
      </w:r>
      <w:r w:rsidR="00834DE5" w:rsidRPr="007D39A4">
        <w:rPr>
          <w:rFonts w:ascii="Arial" w:hAnsi="Arial" w:cs="Arial"/>
          <w:i/>
          <w:sz w:val="20"/>
          <w:szCs w:val="20"/>
        </w:rPr>
        <w:t>izvor 31</w:t>
      </w:r>
      <w:r w:rsidRPr="007D39A4">
        <w:rPr>
          <w:rFonts w:ascii="Arial" w:hAnsi="Arial" w:cs="Arial"/>
          <w:bCs/>
          <w:i/>
          <w:sz w:val="20"/>
          <w:szCs w:val="20"/>
        </w:rPr>
        <w:t>.</w:t>
      </w:r>
    </w:p>
    <w:p w14:paraId="345EA51A" w14:textId="7B362D51" w:rsidR="00514B90" w:rsidRPr="007D39A4" w:rsidRDefault="00383596" w:rsidP="007D39A4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D39A4">
        <w:rPr>
          <w:rFonts w:ascii="Arial" w:hAnsi="Arial" w:cs="Arial"/>
          <w:sz w:val="20"/>
          <w:szCs w:val="20"/>
        </w:rPr>
        <w:t xml:space="preserve">Prihodi od </w:t>
      </w:r>
      <w:r w:rsidR="009F2E2A" w:rsidRPr="007D39A4">
        <w:rPr>
          <w:rFonts w:ascii="Arial" w:hAnsi="Arial" w:cs="Arial"/>
          <w:sz w:val="20"/>
          <w:szCs w:val="20"/>
        </w:rPr>
        <w:t>obavljanja vlastite djelatnosti I</w:t>
      </w:r>
      <w:r w:rsidRPr="007D39A4">
        <w:rPr>
          <w:rFonts w:ascii="Arial" w:hAnsi="Arial" w:cs="Arial"/>
          <w:sz w:val="20"/>
          <w:szCs w:val="20"/>
        </w:rPr>
        <w:t xml:space="preserve">JF-a </w:t>
      </w:r>
      <w:r w:rsidR="004E0A80" w:rsidRPr="007D39A4">
        <w:rPr>
          <w:rFonts w:ascii="Arial" w:hAnsi="Arial" w:cs="Arial"/>
          <w:sz w:val="20"/>
          <w:szCs w:val="20"/>
        </w:rPr>
        <w:t>(a6221</w:t>
      </w:r>
      <w:r w:rsidR="00A462A9" w:rsidRPr="007D39A4">
        <w:rPr>
          <w:rFonts w:ascii="Arial" w:hAnsi="Arial" w:cs="Arial"/>
          <w:sz w:val="20"/>
          <w:szCs w:val="20"/>
        </w:rPr>
        <w:t>5</w:t>
      </w:r>
      <w:r w:rsidR="004E0A80" w:rsidRPr="007D39A4">
        <w:rPr>
          <w:rFonts w:ascii="Arial" w:hAnsi="Arial" w:cs="Arial"/>
          <w:sz w:val="20"/>
          <w:szCs w:val="20"/>
        </w:rPr>
        <w:t xml:space="preserve">3, izvor 31) </w:t>
      </w:r>
      <w:r w:rsidRPr="007D39A4">
        <w:rPr>
          <w:rFonts w:ascii="Arial" w:hAnsi="Arial" w:cs="Arial"/>
          <w:sz w:val="20"/>
          <w:szCs w:val="20"/>
        </w:rPr>
        <w:t xml:space="preserve">planirani su u iznosu </w:t>
      </w:r>
      <w:r w:rsidR="00B666DE" w:rsidRPr="007D39A4">
        <w:rPr>
          <w:rFonts w:ascii="Arial" w:hAnsi="Arial" w:cs="Arial"/>
          <w:sz w:val="20"/>
          <w:szCs w:val="20"/>
        </w:rPr>
        <w:t>1.</w:t>
      </w:r>
      <w:r w:rsidR="00125556" w:rsidRPr="007D39A4">
        <w:rPr>
          <w:rFonts w:ascii="Arial" w:hAnsi="Arial" w:cs="Arial"/>
          <w:sz w:val="20"/>
          <w:szCs w:val="20"/>
        </w:rPr>
        <w:t>1</w:t>
      </w:r>
      <w:r w:rsidR="00A462A9" w:rsidRPr="007D39A4">
        <w:rPr>
          <w:rFonts w:ascii="Arial" w:hAnsi="Arial" w:cs="Arial"/>
          <w:sz w:val="20"/>
          <w:szCs w:val="20"/>
        </w:rPr>
        <w:t>63.635</w:t>
      </w:r>
      <w:r w:rsidR="00B666DE" w:rsidRPr="007D39A4">
        <w:rPr>
          <w:rFonts w:ascii="Arial" w:hAnsi="Arial" w:cs="Arial"/>
          <w:sz w:val="20"/>
          <w:szCs w:val="20"/>
        </w:rPr>
        <w:t xml:space="preserve"> €</w:t>
      </w:r>
      <w:r w:rsidRPr="007D39A4">
        <w:rPr>
          <w:rFonts w:ascii="Arial" w:hAnsi="Arial" w:cs="Arial"/>
          <w:sz w:val="20"/>
          <w:szCs w:val="20"/>
        </w:rPr>
        <w:t xml:space="preserve">. Od navedenog iznosa, IJF će </w:t>
      </w:r>
      <w:r w:rsidR="00A462A9" w:rsidRPr="007D39A4">
        <w:rPr>
          <w:rFonts w:ascii="Arial" w:hAnsi="Arial" w:cs="Arial"/>
          <w:sz w:val="20"/>
          <w:szCs w:val="20"/>
        </w:rPr>
        <w:t>izdvojit</w:t>
      </w:r>
      <w:r w:rsidR="000D54D3" w:rsidRPr="007D39A4">
        <w:rPr>
          <w:rFonts w:ascii="Arial" w:hAnsi="Arial" w:cs="Arial"/>
          <w:sz w:val="20"/>
          <w:szCs w:val="20"/>
        </w:rPr>
        <w:t>i</w:t>
      </w:r>
      <w:r w:rsidR="00A42A59" w:rsidRPr="007D39A4">
        <w:rPr>
          <w:rFonts w:ascii="Arial" w:hAnsi="Arial" w:cs="Arial"/>
          <w:sz w:val="20"/>
          <w:szCs w:val="20"/>
        </w:rPr>
        <w:t xml:space="preserve"> ukupno 97.500 €, od čega</w:t>
      </w:r>
      <w:r w:rsidR="00A462A9" w:rsidRPr="007D39A4">
        <w:rPr>
          <w:rFonts w:ascii="Arial" w:hAnsi="Arial" w:cs="Arial"/>
          <w:sz w:val="20"/>
          <w:szCs w:val="20"/>
        </w:rPr>
        <w:t xml:space="preserve"> 95</w:t>
      </w:r>
      <w:r w:rsidR="00EF2805" w:rsidRPr="007D39A4">
        <w:rPr>
          <w:rFonts w:ascii="Arial" w:hAnsi="Arial" w:cs="Arial"/>
          <w:sz w:val="20"/>
          <w:szCs w:val="20"/>
        </w:rPr>
        <w:t>.0</w:t>
      </w:r>
      <w:r w:rsidR="00A462A9" w:rsidRPr="007D39A4">
        <w:rPr>
          <w:rFonts w:ascii="Arial" w:hAnsi="Arial" w:cs="Arial"/>
          <w:sz w:val="20"/>
          <w:szCs w:val="20"/>
        </w:rPr>
        <w:t xml:space="preserve">00 € za provedbu izvedbene aktivnosti </w:t>
      </w:r>
      <w:r w:rsidR="00A462A9" w:rsidRPr="007D39A4">
        <w:rPr>
          <w:rFonts w:ascii="Arial" w:hAnsi="Arial" w:cs="Arial"/>
          <w:i/>
          <w:iCs/>
          <w:sz w:val="20"/>
          <w:szCs w:val="20"/>
        </w:rPr>
        <w:t>1.4.1.</w:t>
      </w:r>
      <w:r w:rsidR="00EF2805" w:rsidRPr="007D39A4">
        <w:rPr>
          <w:rFonts w:ascii="Arial" w:hAnsi="Arial" w:cs="Arial"/>
          <w:i/>
          <w:iCs/>
          <w:sz w:val="20"/>
          <w:szCs w:val="20"/>
        </w:rPr>
        <w:t xml:space="preserve"> Ostvarivanje drugih ciljeva u skladu s nacionalnim strateškim smjernicama i strategijom javno</w:t>
      </w:r>
      <w:r w:rsidR="008C63F4" w:rsidRPr="007D39A4">
        <w:rPr>
          <w:rFonts w:ascii="Arial" w:hAnsi="Arial" w:cs="Arial"/>
          <w:i/>
          <w:iCs/>
          <w:sz w:val="20"/>
          <w:szCs w:val="20"/>
        </w:rPr>
        <w:t>g</w:t>
      </w:r>
      <w:r w:rsidR="00EF2805" w:rsidRPr="007D39A4">
        <w:rPr>
          <w:rFonts w:ascii="Arial" w:hAnsi="Arial" w:cs="Arial"/>
          <w:i/>
          <w:iCs/>
          <w:sz w:val="20"/>
          <w:szCs w:val="20"/>
        </w:rPr>
        <w:t xml:space="preserve"> instituta</w:t>
      </w:r>
      <w:r w:rsidR="00EF2805" w:rsidRPr="007D39A4">
        <w:rPr>
          <w:rFonts w:ascii="Arial" w:hAnsi="Arial" w:cs="Arial"/>
          <w:sz w:val="20"/>
          <w:szCs w:val="20"/>
        </w:rPr>
        <w:t xml:space="preserve">; </w:t>
      </w:r>
      <w:r w:rsidR="00A462A9" w:rsidRPr="007D39A4">
        <w:rPr>
          <w:rFonts w:ascii="Arial" w:hAnsi="Arial" w:cs="Arial"/>
          <w:sz w:val="20"/>
          <w:szCs w:val="20"/>
        </w:rPr>
        <w:t xml:space="preserve">i </w:t>
      </w:r>
      <w:r w:rsidR="00EF2805" w:rsidRPr="007D39A4">
        <w:rPr>
          <w:rFonts w:ascii="Arial" w:hAnsi="Arial" w:cs="Arial"/>
          <w:sz w:val="20"/>
          <w:szCs w:val="20"/>
        </w:rPr>
        <w:t xml:space="preserve">2.500 € za provedbu aktivnosti </w:t>
      </w:r>
      <w:r w:rsidR="00A462A9" w:rsidRPr="007D39A4">
        <w:rPr>
          <w:rFonts w:ascii="Arial" w:hAnsi="Arial" w:cs="Arial"/>
          <w:i/>
          <w:iCs/>
          <w:sz w:val="20"/>
          <w:szCs w:val="20"/>
        </w:rPr>
        <w:t xml:space="preserve">1.7.1. </w:t>
      </w:r>
      <w:r w:rsidR="00EF2805" w:rsidRPr="007D39A4">
        <w:rPr>
          <w:rFonts w:ascii="Arial" w:hAnsi="Arial" w:cs="Arial"/>
          <w:i/>
          <w:iCs/>
          <w:sz w:val="20"/>
          <w:szCs w:val="20"/>
        </w:rPr>
        <w:t>Popularizacija znanosti,</w:t>
      </w:r>
      <w:r w:rsidR="008C63F4" w:rsidRPr="007D39A4">
        <w:rPr>
          <w:rFonts w:ascii="Arial" w:hAnsi="Arial" w:cs="Arial"/>
          <w:i/>
          <w:iCs/>
          <w:sz w:val="20"/>
          <w:szCs w:val="20"/>
        </w:rPr>
        <w:t xml:space="preserve"> </w:t>
      </w:r>
      <w:r w:rsidR="00A462A9" w:rsidRPr="007D39A4">
        <w:rPr>
          <w:rFonts w:ascii="Arial" w:hAnsi="Arial" w:cs="Arial"/>
          <w:i/>
          <w:iCs/>
          <w:sz w:val="20"/>
          <w:szCs w:val="20"/>
        </w:rPr>
        <w:t xml:space="preserve">iz </w:t>
      </w:r>
      <w:r w:rsidR="00125556" w:rsidRPr="007D39A4">
        <w:rPr>
          <w:rFonts w:ascii="Arial" w:hAnsi="Arial" w:cs="Arial"/>
          <w:i/>
          <w:iCs/>
          <w:sz w:val="20"/>
          <w:szCs w:val="20"/>
        </w:rPr>
        <w:t>prih</w:t>
      </w:r>
      <w:r w:rsidR="008C63F4" w:rsidRPr="007D39A4">
        <w:rPr>
          <w:rFonts w:ascii="Arial" w:hAnsi="Arial" w:cs="Arial"/>
          <w:i/>
          <w:iCs/>
          <w:sz w:val="20"/>
          <w:szCs w:val="20"/>
        </w:rPr>
        <w:t>v</w:t>
      </w:r>
      <w:r w:rsidR="00125556" w:rsidRPr="007D39A4">
        <w:rPr>
          <w:rFonts w:ascii="Arial" w:hAnsi="Arial" w:cs="Arial"/>
          <w:i/>
          <w:iCs/>
          <w:sz w:val="20"/>
          <w:szCs w:val="20"/>
        </w:rPr>
        <w:t xml:space="preserve">aćenog </w:t>
      </w:r>
      <w:r w:rsidR="00A462A9" w:rsidRPr="007D39A4">
        <w:rPr>
          <w:rFonts w:ascii="Arial" w:hAnsi="Arial" w:cs="Arial"/>
          <w:i/>
          <w:iCs/>
          <w:sz w:val="20"/>
          <w:szCs w:val="20"/>
        </w:rPr>
        <w:t>P</w:t>
      </w:r>
      <w:r w:rsidR="00EF2805" w:rsidRPr="007D39A4">
        <w:rPr>
          <w:rFonts w:ascii="Arial" w:hAnsi="Arial" w:cs="Arial"/>
          <w:i/>
          <w:iCs/>
          <w:sz w:val="20"/>
          <w:szCs w:val="20"/>
        </w:rPr>
        <w:t xml:space="preserve">rijedloga </w:t>
      </w:r>
      <w:r w:rsidR="00125556" w:rsidRPr="007D39A4">
        <w:rPr>
          <w:rFonts w:ascii="Arial" w:hAnsi="Arial" w:cs="Arial"/>
          <w:i/>
          <w:iCs/>
          <w:sz w:val="20"/>
          <w:szCs w:val="20"/>
        </w:rPr>
        <w:t xml:space="preserve">plana </w:t>
      </w:r>
      <w:r w:rsidR="00A462A9" w:rsidRPr="007D39A4">
        <w:rPr>
          <w:rFonts w:ascii="Arial" w:hAnsi="Arial" w:cs="Arial"/>
          <w:i/>
          <w:iCs/>
          <w:sz w:val="20"/>
          <w:szCs w:val="20"/>
        </w:rPr>
        <w:t xml:space="preserve">razvojne i </w:t>
      </w:r>
      <w:r w:rsidR="00355484" w:rsidRPr="007D39A4">
        <w:rPr>
          <w:rFonts w:ascii="Arial" w:hAnsi="Arial" w:cs="Arial"/>
          <w:i/>
          <w:iCs/>
          <w:sz w:val="20"/>
          <w:szCs w:val="20"/>
        </w:rPr>
        <w:t xml:space="preserve">izvedbene </w:t>
      </w:r>
      <w:r w:rsidR="00A462A9" w:rsidRPr="007D39A4">
        <w:rPr>
          <w:rFonts w:ascii="Arial" w:hAnsi="Arial" w:cs="Arial"/>
          <w:i/>
          <w:iCs/>
          <w:sz w:val="20"/>
          <w:szCs w:val="20"/>
        </w:rPr>
        <w:t>komponente IJF</w:t>
      </w:r>
      <w:r w:rsidR="00355484" w:rsidRPr="007D39A4">
        <w:rPr>
          <w:rFonts w:ascii="Arial" w:hAnsi="Arial" w:cs="Arial"/>
          <w:i/>
          <w:iCs/>
          <w:sz w:val="20"/>
          <w:szCs w:val="20"/>
        </w:rPr>
        <w:t>-</w:t>
      </w:r>
      <w:r w:rsidR="00A462A9" w:rsidRPr="007D39A4">
        <w:rPr>
          <w:rFonts w:ascii="Arial" w:hAnsi="Arial" w:cs="Arial"/>
          <w:i/>
          <w:iCs/>
          <w:sz w:val="20"/>
          <w:szCs w:val="20"/>
        </w:rPr>
        <w:t>a za razdoblje 2024-2027</w:t>
      </w:r>
      <w:r w:rsidR="00EF2805" w:rsidRPr="007D39A4">
        <w:rPr>
          <w:rFonts w:ascii="Arial" w:hAnsi="Arial" w:cs="Arial"/>
          <w:sz w:val="20"/>
          <w:szCs w:val="20"/>
        </w:rPr>
        <w:t>.</w:t>
      </w:r>
      <w:r w:rsidR="00A462A9" w:rsidRPr="007D39A4">
        <w:rPr>
          <w:rFonts w:ascii="Arial" w:hAnsi="Arial" w:cs="Arial"/>
          <w:sz w:val="20"/>
          <w:szCs w:val="20"/>
        </w:rPr>
        <w:t xml:space="preserve"> </w:t>
      </w:r>
      <w:r w:rsidR="00125556" w:rsidRPr="007D39A4">
        <w:rPr>
          <w:rFonts w:ascii="Arial" w:hAnsi="Arial" w:cs="Arial"/>
          <w:sz w:val="20"/>
          <w:szCs w:val="20"/>
        </w:rPr>
        <w:t>U okviru izvedbene aktivnosti</w:t>
      </w:r>
      <w:r w:rsidR="00A462A9" w:rsidRPr="007D39A4">
        <w:rPr>
          <w:rFonts w:ascii="Arial" w:hAnsi="Arial" w:cs="Arial"/>
          <w:sz w:val="20"/>
          <w:szCs w:val="20"/>
        </w:rPr>
        <w:t xml:space="preserve"> 1.4.1. planirano je zapošljavanje </w:t>
      </w:r>
      <w:r w:rsidR="00125556" w:rsidRPr="007D39A4">
        <w:rPr>
          <w:rFonts w:ascii="Arial" w:hAnsi="Arial" w:cs="Arial"/>
          <w:sz w:val="20"/>
          <w:szCs w:val="20"/>
        </w:rPr>
        <w:t>troje</w:t>
      </w:r>
      <w:r w:rsidR="00A462A9" w:rsidRPr="007D39A4">
        <w:rPr>
          <w:rFonts w:ascii="Arial" w:hAnsi="Arial" w:cs="Arial"/>
          <w:sz w:val="20"/>
          <w:szCs w:val="20"/>
        </w:rPr>
        <w:t xml:space="preserve"> asisten</w:t>
      </w:r>
      <w:r w:rsidR="00125556" w:rsidRPr="007D39A4">
        <w:rPr>
          <w:rFonts w:ascii="Arial" w:hAnsi="Arial" w:cs="Arial"/>
          <w:sz w:val="20"/>
          <w:szCs w:val="20"/>
        </w:rPr>
        <w:t>a</w:t>
      </w:r>
      <w:r w:rsidR="00A462A9" w:rsidRPr="007D39A4">
        <w:rPr>
          <w:rFonts w:ascii="Arial" w:hAnsi="Arial" w:cs="Arial"/>
          <w:sz w:val="20"/>
          <w:szCs w:val="20"/>
        </w:rPr>
        <w:t xml:space="preserve">ta i </w:t>
      </w:r>
      <w:r w:rsidR="00EF2805" w:rsidRPr="007D39A4">
        <w:rPr>
          <w:rFonts w:ascii="Arial" w:hAnsi="Arial" w:cs="Arial"/>
          <w:sz w:val="20"/>
          <w:szCs w:val="20"/>
        </w:rPr>
        <w:t>njih</w:t>
      </w:r>
      <w:r w:rsidR="00125556" w:rsidRPr="007D39A4">
        <w:rPr>
          <w:rFonts w:ascii="Arial" w:hAnsi="Arial" w:cs="Arial"/>
          <w:sz w:val="20"/>
          <w:szCs w:val="20"/>
        </w:rPr>
        <w:t>o</w:t>
      </w:r>
      <w:r w:rsidR="00EF2805" w:rsidRPr="007D39A4">
        <w:rPr>
          <w:rFonts w:ascii="Arial" w:hAnsi="Arial" w:cs="Arial"/>
          <w:sz w:val="20"/>
          <w:szCs w:val="20"/>
        </w:rPr>
        <w:t xml:space="preserve">vo poslijediplomsko obrazovanje na odgovarajućim </w:t>
      </w:r>
      <w:r w:rsidR="00125556" w:rsidRPr="007D39A4">
        <w:rPr>
          <w:rFonts w:ascii="Arial" w:hAnsi="Arial" w:cs="Arial"/>
          <w:sz w:val="20"/>
          <w:szCs w:val="20"/>
        </w:rPr>
        <w:t>(</w:t>
      </w:r>
      <w:r w:rsidR="00EF2805" w:rsidRPr="007D39A4">
        <w:rPr>
          <w:rFonts w:ascii="Arial" w:hAnsi="Arial" w:cs="Arial"/>
          <w:sz w:val="20"/>
          <w:szCs w:val="20"/>
        </w:rPr>
        <w:t>doktorskim</w:t>
      </w:r>
      <w:r w:rsidR="00125556" w:rsidRPr="007D39A4">
        <w:rPr>
          <w:rFonts w:ascii="Arial" w:hAnsi="Arial" w:cs="Arial"/>
          <w:sz w:val="20"/>
          <w:szCs w:val="20"/>
        </w:rPr>
        <w:t>)</w:t>
      </w:r>
      <w:r w:rsidR="00EF2805" w:rsidRPr="007D39A4">
        <w:rPr>
          <w:rFonts w:ascii="Arial" w:hAnsi="Arial" w:cs="Arial"/>
          <w:sz w:val="20"/>
          <w:szCs w:val="20"/>
        </w:rPr>
        <w:t xml:space="preserve"> </w:t>
      </w:r>
      <w:r w:rsidR="00A462A9" w:rsidRPr="007D39A4">
        <w:rPr>
          <w:rFonts w:ascii="Arial" w:hAnsi="Arial" w:cs="Arial"/>
          <w:sz w:val="20"/>
          <w:szCs w:val="20"/>
        </w:rPr>
        <w:t xml:space="preserve">studijima na Ekonomskom fakultetu </w:t>
      </w:r>
      <w:r w:rsidR="00FD2645" w:rsidRPr="007D39A4">
        <w:rPr>
          <w:rFonts w:ascii="Arial" w:hAnsi="Arial" w:cs="Arial"/>
          <w:sz w:val="20"/>
          <w:szCs w:val="20"/>
        </w:rPr>
        <w:t xml:space="preserve">u </w:t>
      </w:r>
      <w:r w:rsidR="00A462A9" w:rsidRPr="007D39A4">
        <w:rPr>
          <w:rFonts w:ascii="Arial" w:hAnsi="Arial" w:cs="Arial"/>
          <w:sz w:val="20"/>
          <w:szCs w:val="20"/>
        </w:rPr>
        <w:t xml:space="preserve">Zagrebu i Rijeci. </w:t>
      </w:r>
      <w:r w:rsidR="00EF2805" w:rsidRPr="007D39A4">
        <w:rPr>
          <w:rFonts w:ascii="Arial" w:hAnsi="Arial" w:cs="Arial"/>
          <w:sz w:val="20"/>
          <w:szCs w:val="20"/>
        </w:rPr>
        <w:t>Za aktivnost 1.7.1. predviđeni su materijalni rashodi u svrhu popularizacije znanosti.</w:t>
      </w:r>
    </w:p>
    <w:p w14:paraId="67EAA321" w14:textId="00131960" w:rsidR="00370902" w:rsidRPr="007D39A4" w:rsidRDefault="001801ED" w:rsidP="007D39A4">
      <w:pPr>
        <w:spacing w:after="24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7D39A4">
        <w:rPr>
          <w:rFonts w:ascii="Arial" w:hAnsi="Arial" w:cs="Arial"/>
          <w:i/>
          <w:sz w:val="20"/>
          <w:szCs w:val="20"/>
        </w:rPr>
        <w:t>Izračun rebalansa</w:t>
      </w:r>
      <w:r w:rsidR="00370902" w:rsidRPr="007D39A4">
        <w:rPr>
          <w:rFonts w:ascii="Arial" w:hAnsi="Arial" w:cs="Arial"/>
          <w:i/>
          <w:sz w:val="20"/>
          <w:szCs w:val="20"/>
        </w:rPr>
        <w:t xml:space="preserve"> financijskog plana za </w:t>
      </w:r>
      <w:r w:rsidR="00B12CFC" w:rsidRPr="007D39A4">
        <w:rPr>
          <w:rFonts w:ascii="Arial" w:hAnsi="Arial" w:cs="Arial"/>
          <w:i/>
          <w:sz w:val="20"/>
          <w:szCs w:val="20"/>
        </w:rPr>
        <w:t>2024</w:t>
      </w:r>
      <w:r w:rsidR="00370902" w:rsidRPr="007D39A4">
        <w:rPr>
          <w:rFonts w:ascii="Arial" w:hAnsi="Arial" w:cs="Arial"/>
          <w:i/>
          <w:sz w:val="20"/>
          <w:szCs w:val="20"/>
        </w:rPr>
        <w:t>. (a6221</w:t>
      </w:r>
      <w:r w:rsidR="00EF2805" w:rsidRPr="007D39A4">
        <w:rPr>
          <w:rFonts w:ascii="Arial" w:hAnsi="Arial" w:cs="Arial"/>
          <w:i/>
          <w:sz w:val="20"/>
          <w:szCs w:val="20"/>
        </w:rPr>
        <w:t>5</w:t>
      </w:r>
      <w:r w:rsidR="00383596" w:rsidRPr="007D39A4">
        <w:rPr>
          <w:rFonts w:ascii="Arial" w:hAnsi="Arial" w:cs="Arial"/>
          <w:i/>
          <w:sz w:val="20"/>
          <w:szCs w:val="20"/>
        </w:rPr>
        <w:t>1,</w:t>
      </w:r>
      <w:r w:rsidR="00370902" w:rsidRPr="007D39A4">
        <w:rPr>
          <w:rFonts w:ascii="Arial" w:hAnsi="Arial" w:cs="Arial"/>
          <w:i/>
          <w:sz w:val="20"/>
          <w:szCs w:val="20"/>
        </w:rPr>
        <w:t xml:space="preserve"> izvor</w:t>
      </w:r>
      <w:r w:rsidR="00F31562" w:rsidRPr="007D39A4">
        <w:rPr>
          <w:rFonts w:ascii="Arial" w:hAnsi="Arial" w:cs="Arial"/>
          <w:i/>
          <w:sz w:val="20"/>
          <w:szCs w:val="20"/>
        </w:rPr>
        <w:t xml:space="preserve"> </w:t>
      </w:r>
      <w:r w:rsidR="00370902" w:rsidRPr="007D39A4">
        <w:rPr>
          <w:rFonts w:ascii="Arial" w:hAnsi="Arial" w:cs="Arial"/>
          <w:i/>
          <w:sz w:val="20"/>
          <w:szCs w:val="20"/>
        </w:rPr>
        <w:t>31):</w:t>
      </w:r>
    </w:p>
    <w:p w14:paraId="2F811975" w14:textId="537DDF8A" w:rsidR="00370902" w:rsidRPr="007D39A4" w:rsidRDefault="00370902" w:rsidP="007D39A4">
      <w:pPr>
        <w:spacing w:after="240" w:line="240" w:lineRule="auto"/>
        <w:ind w:left="708"/>
        <w:jc w:val="both"/>
        <w:rPr>
          <w:rFonts w:ascii="Arial" w:hAnsi="Arial" w:cs="Arial"/>
          <w:b/>
          <w:i/>
          <w:sz w:val="20"/>
          <w:szCs w:val="20"/>
        </w:rPr>
      </w:pPr>
      <w:r w:rsidRPr="007D39A4">
        <w:rPr>
          <w:rFonts w:ascii="Arial" w:hAnsi="Arial" w:cs="Arial"/>
          <w:i/>
          <w:sz w:val="20"/>
          <w:szCs w:val="20"/>
        </w:rPr>
        <w:t xml:space="preserve">Za rashode za zaposlene planira se </w:t>
      </w:r>
      <w:r w:rsidR="00EF2805" w:rsidRPr="007D39A4">
        <w:rPr>
          <w:rFonts w:ascii="Arial" w:hAnsi="Arial" w:cs="Arial"/>
          <w:i/>
          <w:sz w:val="20"/>
          <w:szCs w:val="20"/>
        </w:rPr>
        <w:t>61.250</w:t>
      </w:r>
      <w:r w:rsidRPr="007D39A4">
        <w:rPr>
          <w:rFonts w:ascii="Arial" w:hAnsi="Arial" w:cs="Arial"/>
          <w:i/>
          <w:sz w:val="20"/>
          <w:szCs w:val="20"/>
        </w:rPr>
        <w:t xml:space="preserve"> €, za materijalne rashode 8</w:t>
      </w:r>
      <w:r w:rsidR="00EF2805" w:rsidRPr="007D39A4">
        <w:rPr>
          <w:rFonts w:ascii="Arial" w:hAnsi="Arial" w:cs="Arial"/>
          <w:i/>
          <w:sz w:val="20"/>
          <w:szCs w:val="20"/>
        </w:rPr>
        <w:t>.500</w:t>
      </w:r>
      <w:r w:rsidRPr="007D39A4">
        <w:rPr>
          <w:rFonts w:ascii="Arial" w:hAnsi="Arial" w:cs="Arial"/>
          <w:i/>
          <w:sz w:val="20"/>
          <w:szCs w:val="20"/>
        </w:rPr>
        <w:t xml:space="preserve"> € </w:t>
      </w:r>
      <w:r w:rsidR="00EF2805" w:rsidRPr="007D39A4">
        <w:rPr>
          <w:rFonts w:ascii="Arial" w:hAnsi="Arial" w:cs="Arial"/>
          <w:i/>
          <w:sz w:val="20"/>
          <w:szCs w:val="20"/>
        </w:rPr>
        <w:t xml:space="preserve">i za rashode školarina 27.750 </w:t>
      </w:r>
      <w:r w:rsidR="00D14B43" w:rsidRPr="007D39A4">
        <w:rPr>
          <w:rFonts w:ascii="Arial" w:hAnsi="Arial" w:cs="Arial"/>
          <w:i/>
          <w:sz w:val="20"/>
          <w:szCs w:val="20"/>
        </w:rPr>
        <w:t>€</w:t>
      </w:r>
      <w:r w:rsidRPr="007D39A4">
        <w:rPr>
          <w:rFonts w:ascii="Arial" w:hAnsi="Arial" w:cs="Arial"/>
          <w:i/>
          <w:sz w:val="20"/>
          <w:szCs w:val="20"/>
        </w:rPr>
        <w:t xml:space="preserve">.  </w:t>
      </w:r>
    </w:p>
    <w:p w14:paraId="44B9E277" w14:textId="6A53F7E6" w:rsidR="00D1030D" w:rsidRPr="007D39A4" w:rsidRDefault="00621ED5" w:rsidP="007D39A4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39A4">
        <w:rPr>
          <w:rFonts w:ascii="Arial" w:hAnsi="Arial" w:cs="Arial"/>
          <w:b/>
          <w:i/>
          <w:sz w:val="20"/>
          <w:szCs w:val="20"/>
        </w:rPr>
        <w:t>Rebalans -</w:t>
      </w:r>
      <w:r w:rsidR="00F31562" w:rsidRPr="007D39A4">
        <w:rPr>
          <w:rFonts w:ascii="Arial" w:hAnsi="Arial" w:cs="Arial"/>
          <w:b/>
          <w:i/>
          <w:sz w:val="20"/>
          <w:szCs w:val="20"/>
        </w:rPr>
        <w:t xml:space="preserve"> </w:t>
      </w:r>
      <w:r w:rsidRPr="007D39A4">
        <w:rPr>
          <w:rFonts w:ascii="Arial" w:hAnsi="Arial" w:cs="Arial"/>
          <w:b/>
          <w:i/>
          <w:sz w:val="20"/>
          <w:szCs w:val="20"/>
        </w:rPr>
        <w:t>dopuna</w:t>
      </w:r>
      <w:r w:rsidR="00D427B8" w:rsidRPr="007D39A4">
        <w:rPr>
          <w:rFonts w:ascii="Arial" w:hAnsi="Arial" w:cs="Arial"/>
          <w:b/>
          <w:i/>
          <w:sz w:val="20"/>
          <w:szCs w:val="20"/>
        </w:rPr>
        <w:t xml:space="preserve"> </w:t>
      </w:r>
      <w:r w:rsidR="001E6D96" w:rsidRPr="007D39A4">
        <w:rPr>
          <w:rFonts w:ascii="Arial" w:hAnsi="Arial" w:cs="Arial"/>
          <w:b/>
          <w:i/>
          <w:sz w:val="20"/>
          <w:szCs w:val="20"/>
        </w:rPr>
        <w:t xml:space="preserve">plana </w:t>
      </w:r>
      <w:r w:rsidR="00D427B8" w:rsidRPr="007D39A4">
        <w:rPr>
          <w:rFonts w:ascii="Arial" w:hAnsi="Arial" w:cs="Arial"/>
          <w:b/>
          <w:i/>
          <w:sz w:val="20"/>
          <w:szCs w:val="20"/>
        </w:rPr>
        <w:t xml:space="preserve">za </w:t>
      </w:r>
      <w:r w:rsidR="004D4026" w:rsidRPr="007D39A4">
        <w:rPr>
          <w:rFonts w:ascii="Arial" w:hAnsi="Arial" w:cs="Arial"/>
          <w:b/>
          <w:i/>
          <w:sz w:val="20"/>
          <w:szCs w:val="20"/>
        </w:rPr>
        <w:t>izvor 52</w:t>
      </w:r>
      <w:r w:rsidR="00F31562" w:rsidRPr="007D39A4">
        <w:rPr>
          <w:rFonts w:ascii="Arial" w:hAnsi="Arial" w:cs="Arial"/>
          <w:b/>
          <w:i/>
          <w:sz w:val="20"/>
          <w:szCs w:val="20"/>
        </w:rPr>
        <w:t xml:space="preserve"> – ostale pomoći</w:t>
      </w:r>
      <w:r w:rsidR="004D4026" w:rsidRPr="007D39A4">
        <w:rPr>
          <w:rFonts w:ascii="Arial" w:hAnsi="Arial" w:cs="Arial"/>
          <w:b/>
          <w:i/>
          <w:sz w:val="20"/>
          <w:szCs w:val="20"/>
        </w:rPr>
        <w:t>, aktivnost a622</w:t>
      </w:r>
      <w:r w:rsidR="00AC37E6" w:rsidRPr="007D39A4">
        <w:rPr>
          <w:rFonts w:ascii="Arial" w:hAnsi="Arial" w:cs="Arial"/>
          <w:b/>
          <w:i/>
          <w:sz w:val="20"/>
          <w:szCs w:val="20"/>
        </w:rPr>
        <w:t>153</w:t>
      </w:r>
      <w:r w:rsidR="00F31562" w:rsidRPr="007D39A4">
        <w:rPr>
          <w:rFonts w:ascii="Arial" w:hAnsi="Arial" w:cs="Arial"/>
          <w:b/>
          <w:i/>
          <w:sz w:val="20"/>
          <w:szCs w:val="20"/>
        </w:rPr>
        <w:t xml:space="preserve"> </w:t>
      </w:r>
      <w:r w:rsidR="00AC37E6" w:rsidRPr="007D39A4">
        <w:rPr>
          <w:rFonts w:ascii="Arial" w:hAnsi="Arial" w:cs="Arial"/>
          <w:b/>
          <w:i/>
          <w:sz w:val="20"/>
          <w:szCs w:val="20"/>
        </w:rPr>
        <w:t>–</w:t>
      </w:r>
      <w:r w:rsidR="00F31562" w:rsidRPr="007D39A4">
        <w:rPr>
          <w:rFonts w:ascii="Arial" w:hAnsi="Arial" w:cs="Arial"/>
          <w:b/>
          <w:i/>
          <w:sz w:val="20"/>
          <w:szCs w:val="20"/>
        </w:rPr>
        <w:t xml:space="preserve"> </w:t>
      </w:r>
      <w:r w:rsidR="00383596" w:rsidRPr="007D39A4">
        <w:rPr>
          <w:rFonts w:ascii="Arial" w:hAnsi="Arial" w:cs="Arial"/>
          <w:b/>
          <w:i/>
          <w:sz w:val="20"/>
          <w:szCs w:val="20"/>
        </w:rPr>
        <w:t xml:space="preserve">samostalna </w:t>
      </w:r>
      <w:r w:rsidR="00AC37E6" w:rsidRPr="007D39A4">
        <w:rPr>
          <w:rFonts w:ascii="Arial" w:hAnsi="Arial" w:cs="Arial"/>
          <w:b/>
          <w:i/>
          <w:sz w:val="20"/>
          <w:szCs w:val="20"/>
        </w:rPr>
        <w:t>djelatnost javnih instituta iz evidencijskih prihoda, za financiranje izlazne mobilnosti viših asistenata</w:t>
      </w:r>
    </w:p>
    <w:p w14:paraId="7935D7EA" w14:textId="7C2A9FE6" w:rsidR="00AD3670" w:rsidRPr="007D39A4" w:rsidRDefault="00ED3B0E" w:rsidP="007D39A4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39A4">
        <w:rPr>
          <w:rFonts w:ascii="Arial" w:hAnsi="Arial" w:cs="Arial"/>
          <w:bCs/>
          <w:i/>
          <w:sz w:val="20"/>
          <w:szCs w:val="20"/>
        </w:rPr>
        <w:t>Na</w:t>
      </w:r>
      <w:r w:rsidR="00D1030D" w:rsidRPr="007D39A4">
        <w:rPr>
          <w:rFonts w:ascii="Arial" w:hAnsi="Arial" w:cs="Arial"/>
          <w:bCs/>
          <w:i/>
          <w:sz w:val="20"/>
          <w:szCs w:val="20"/>
        </w:rPr>
        <w:t xml:space="preserve"> izvor</w:t>
      </w:r>
      <w:r w:rsidRPr="007D39A4">
        <w:rPr>
          <w:rFonts w:ascii="Arial" w:hAnsi="Arial" w:cs="Arial"/>
          <w:bCs/>
          <w:i/>
          <w:sz w:val="20"/>
          <w:szCs w:val="20"/>
        </w:rPr>
        <w:t>u</w:t>
      </w:r>
      <w:r w:rsidR="00D1030D" w:rsidRPr="007D39A4">
        <w:rPr>
          <w:rFonts w:ascii="Arial" w:hAnsi="Arial" w:cs="Arial"/>
          <w:bCs/>
          <w:i/>
          <w:sz w:val="20"/>
          <w:szCs w:val="20"/>
        </w:rPr>
        <w:t xml:space="preserve"> 52</w:t>
      </w:r>
      <w:r w:rsidR="000816C6">
        <w:rPr>
          <w:rFonts w:ascii="Arial" w:hAnsi="Arial" w:cs="Arial"/>
          <w:bCs/>
          <w:i/>
          <w:sz w:val="20"/>
          <w:szCs w:val="20"/>
        </w:rPr>
        <w:t xml:space="preserve"> </w:t>
      </w:r>
      <w:r w:rsidR="000816C6" w:rsidRPr="007D39A4">
        <w:rPr>
          <w:rFonts w:ascii="Arial" w:hAnsi="Arial" w:cs="Arial"/>
          <w:i/>
          <w:sz w:val="20"/>
          <w:szCs w:val="20"/>
        </w:rPr>
        <w:t>–</w:t>
      </w:r>
      <w:r w:rsidR="000816C6">
        <w:rPr>
          <w:rFonts w:ascii="Arial" w:hAnsi="Arial" w:cs="Arial"/>
          <w:i/>
          <w:sz w:val="20"/>
          <w:szCs w:val="20"/>
        </w:rPr>
        <w:t xml:space="preserve"> </w:t>
      </w:r>
      <w:r w:rsidRPr="007D39A4">
        <w:rPr>
          <w:rFonts w:ascii="Arial" w:hAnsi="Arial" w:cs="Arial"/>
          <w:bCs/>
          <w:i/>
          <w:sz w:val="20"/>
          <w:szCs w:val="20"/>
        </w:rPr>
        <w:t>ostale pomoći, za</w:t>
      </w:r>
      <w:r w:rsidR="00D1030D" w:rsidRPr="007D39A4">
        <w:rPr>
          <w:rFonts w:ascii="Arial" w:hAnsi="Arial" w:cs="Arial"/>
          <w:b/>
          <w:i/>
          <w:sz w:val="20"/>
          <w:szCs w:val="20"/>
        </w:rPr>
        <w:t xml:space="preserve"> </w:t>
      </w:r>
      <w:r w:rsidR="00D1030D" w:rsidRPr="007D39A4">
        <w:rPr>
          <w:rFonts w:ascii="Arial" w:hAnsi="Arial" w:cs="Arial"/>
          <w:bCs/>
          <w:i/>
          <w:sz w:val="20"/>
          <w:szCs w:val="20"/>
        </w:rPr>
        <w:t>aktivnost a622</w:t>
      </w:r>
      <w:r w:rsidR="00AC37E6" w:rsidRPr="007D39A4">
        <w:rPr>
          <w:rFonts w:ascii="Arial" w:hAnsi="Arial" w:cs="Arial"/>
          <w:bCs/>
          <w:i/>
          <w:sz w:val="20"/>
          <w:szCs w:val="20"/>
        </w:rPr>
        <w:t>153</w:t>
      </w:r>
      <w:r w:rsidR="00D1030D" w:rsidRPr="007D39A4">
        <w:rPr>
          <w:rFonts w:ascii="Arial" w:hAnsi="Arial" w:cs="Arial"/>
          <w:b/>
          <w:i/>
          <w:sz w:val="20"/>
          <w:szCs w:val="20"/>
        </w:rPr>
        <w:t xml:space="preserve"> </w:t>
      </w:r>
      <w:r w:rsidR="00D1030D" w:rsidRPr="007D39A4">
        <w:rPr>
          <w:rFonts w:ascii="Arial" w:hAnsi="Arial" w:cs="Arial"/>
          <w:i/>
          <w:sz w:val="20"/>
          <w:szCs w:val="20"/>
        </w:rPr>
        <w:t xml:space="preserve">planiraju se </w:t>
      </w:r>
      <w:r w:rsidR="004D4026" w:rsidRPr="007D39A4">
        <w:rPr>
          <w:rFonts w:ascii="Arial" w:hAnsi="Arial" w:cs="Arial"/>
          <w:i/>
          <w:sz w:val="20"/>
          <w:szCs w:val="20"/>
        </w:rPr>
        <w:t>ukupn</w:t>
      </w:r>
      <w:r w:rsidR="00D1030D" w:rsidRPr="007D39A4">
        <w:rPr>
          <w:rFonts w:ascii="Arial" w:hAnsi="Arial" w:cs="Arial"/>
          <w:i/>
          <w:sz w:val="20"/>
          <w:szCs w:val="20"/>
        </w:rPr>
        <w:t>i</w:t>
      </w:r>
      <w:r w:rsidR="004D4026" w:rsidRPr="007D39A4">
        <w:rPr>
          <w:rFonts w:ascii="Arial" w:hAnsi="Arial" w:cs="Arial"/>
          <w:i/>
          <w:sz w:val="20"/>
          <w:szCs w:val="20"/>
        </w:rPr>
        <w:t xml:space="preserve"> </w:t>
      </w:r>
      <w:r w:rsidR="00E514DF" w:rsidRPr="007D39A4">
        <w:rPr>
          <w:rFonts w:ascii="Arial" w:hAnsi="Arial" w:cs="Arial"/>
          <w:i/>
          <w:sz w:val="20"/>
          <w:szCs w:val="20"/>
        </w:rPr>
        <w:t xml:space="preserve">prihodi </w:t>
      </w:r>
      <w:r w:rsidR="00F4062B" w:rsidRPr="007D39A4">
        <w:rPr>
          <w:rFonts w:ascii="Arial" w:hAnsi="Arial" w:cs="Arial"/>
          <w:i/>
          <w:sz w:val="20"/>
          <w:szCs w:val="20"/>
        </w:rPr>
        <w:t>od</w:t>
      </w:r>
      <w:r w:rsidR="00AC37E6" w:rsidRPr="007D39A4">
        <w:rPr>
          <w:rFonts w:ascii="Arial" w:hAnsi="Arial" w:cs="Arial"/>
          <w:i/>
          <w:sz w:val="20"/>
          <w:szCs w:val="20"/>
        </w:rPr>
        <w:t xml:space="preserve"> </w:t>
      </w:r>
      <w:r w:rsidR="00F4062B" w:rsidRPr="007D39A4">
        <w:rPr>
          <w:rFonts w:ascii="Arial" w:hAnsi="Arial" w:cs="Arial"/>
          <w:i/>
          <w:sz w:val="20"/>
          <w:szCs w:val="20"/>
        </w:rPr>
        <w:t>110.389</w:t>
      </w:r>
      <w:r w:rsidR="00AC37E6" w:rsidRPr="007D39A4">
        <w:rPr>
          <w:rFonts w:ascii="Arial" w:hAnsi="Arial" w:cs="Arial"/>
          <w:i/>
          <w:sz w:val="20"/>
          <w:szCs w:val="20"/>
        </w:rPr>
        <w:t xml:space="preserve"> € </w:t>
      </w:r>
      <w:r w:rsidR="00E514DF" w:rsidRPr="007D39A4">
        <w:rPr>
          <w:rFonts w:ascii="Arial" w:hAnsi="Arial" w:cs="Arial"/>
          <w:i/>
          <w:sz w:val="20"/>
          <w:szCs w:val="20"/>
        </w:rPr>
        <w:t>i rashodi</w:t>
      </w:r>
      <w:r w:rsidR="00AC37E6" w:rsidRPr="007D39A4">
        <w:rPr>
          <w:rFonts w:ascii="Arial" w:hAnsi="Arial" w:cs="Arial"/>
          <w:i/>
          <w:sz w:val="20"/>
          <w:szCs w:val="20"/>
        </w:rPr>
        <w:t xml:space="preserve"> </w:t>
      </w:r>
      <w:r w:rsidR="00F4062B" w:rsidRPr="007D39A4">
        <w:rPr>
          <w:rFonts w:ascii="Arial" w:hAnsi="Arial" w:cs="Arial"/>
          <w:i/>
          <w:sz w:val="20"/>
          <w:szCs w:val="20"/>
        </w:rPr>
        <w:t xml:space="preserve">poslovanja u iznosu 59.557 €, te </w:t>
      </w:r>
      <w:r w:rsidR="00AD3670" w:rsidRPr="007D39A4">
        <w:rPr>
          <w:rFonts w:ascii="Arial" w:hAnsi="Arial" w:cs="Arial"/>
          <w:i/>
          <w:sz w:val="20"/>
          <w:szCs w:val="20"/>
        </w:rPr>
        <w:t xml:space="preserve">donos neutrošenih sredstava </w:t>
      </w:r>
      <w:r w:rsidR="00CE775D" w:rsidRPr="007D39A4">
        <w:rPr>
          <w:rFonts w:ascii="Arial" w:hAnsi="Arial" w:cs="Arial"/>
          <w:i/>
          <w:sz w:val="20"/>
          <w:szCs w:val="20"/>
        </w:rPr>
        <w:t>iz 2023.</w:t>
      </w:r>
      <w:r w:rsidR="00AD3670" w:rsidRPr="007D39A4">
        <w:rPr>
          <w:rFonts w:ascii="Arial" w:hAnsi="Arial" w:cs="Arial"/>
          <w:i/>
          <w:sz w:val="20"/>
          <w:szCs w:val="20"/>
        </w:rPr>
        <w:t xml:space="preserve"> godine u iznosu 5.168 € </w:t>
      </w:r>
      <w:r w:rsidR="00CE775D" w:rsidRPr="007D39A4">
        <w:rPr>
          <w:rFonts w:ascii="Arial" w:hAnsi="Arial" w:cs="Arial"/>
          <w:i/>
          <w:sz w:val="20"/>
          <w:szCs w:val="20"/>
        </w:rPr>
        <w:t>i</w:t>
      </w:r>
      <w:r w:rsidR="00AD3670" w:rsidRPr="007D39A4">
        <w:rPr>
          <w:rFonts w:ascii="Arial" w:hAnsi="Arial" w:cs="Arial"/>
          <w:i/>
          <w:sz w:val="20"/>
          <w:szCs w:val="20"/>
        </w:rPr>
        <w:t xml:space="preserve"> </w:t>
      </w:r>
      <w:r w:rsidR="00AC37E6" w:rsidRPr="007D39A4">
        <w:rPr>
          <w:rFonts w:ascii="Arial" w:hAnsi="Arial" w:cs="Arial"/>
          <w:i/>
          <w:sz w:val="20"/>
          <w:szCs w:val="20"/>
        </w:rPr>
        <w:t>prijenos neutrošenih sredstava u 2025. godinu</w:t>
      </w:r>
      <w:r w:rsidR="00AD3670" w:rsidRPr="007D39A4">
        <w:rPr>
          <w:rFonts w:ascii="Arial" w:hAnsi="Arial" w:cs="Arial"/>
          <w:i/>
          <w:sz w:val="20"/>
          <w:szCs w:val="20"/>
        </w:rPr>
        <w:t xml:space="preserve"> u iznosu 56.000 €</w:t>
      </w:r>
      <w:r w:rsidR="00754B65" w:rsidRPr="007D39A4">
        <w:rPr>
          <w:rFonts w:ascii="Arial" w:hAnsi="Arial" w:cs="Arial"/>
          <w:i/>
          <w:sz w:val="20"/>
          <w:szCs w:val="20"/>
        </w:rPr>
        <w:t>.</w:t>
      </w:r>
    </w:p>
    <w:p w14:paraId="2388BD50" w14:textId="1D816F80" w:rsidR="00DA5408" w:rsidRPr="007D39A4" w:rsidRDefault="00CE775D" w:rsidP="007D39A4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39A4">
        <w:rPr>
          <w:rFonts w:ascii="Arial" w:hAnsi="Arial" w:cs="Arial"/>
          <w:sz w:val="20"/>
          <w:szCs w:val="20"/>
        </w:rPr>
        <w:t xml:space="preserve">Početkom godine završen je projekt </w:t>
      </w:r>
      <w:r w:rsidRPr="007D39A4">
        <w:rPr>
          <w:rFonts w:ascii="Arial" w:hAnsi="Arial" w:cs="Arial"/>
          <w:i/>
          <w:sz w:val="20"/>
          <w:szCs w:val="20"/>
        </w:rPr>
        <w:t xml:space="preserve">Razvoja karijere mladih istraživača </w:t>
      </w:r>
      <w:r w:rsidR="000816C6" w:rsidRPr="007D39A4">
        <w:rPr>
          <w:rFonts w:ascii="Arial" w:hAnsi="Arial" w:cs="Arial"/>
          <w:i/>
          <w:sz w:val="20"/>
          <w:szCs w:val="20"/>
        </w:rPr>
        <w:t>–</w:t>
      </w:r>
      <w:r w:rsidRPr="007D39A4">
        <w:rPr>
          <w:rFonts w:ascii="Arial" w:hAnsi="Arial" w:cs="Arial"/>
          <w:i/>
          <w:sz w:val="20"/>
          <w:szCs w:val="20"/>
        </w:rPr>
        <w:t xml:space="preserve"> izobrazba novih doktora znanosti</w:t>
      </w:r>
      <w:r w:rsidRPr="007D39A4">
        <w:rPr>
          <w:rFonts w:ascii="Arial" w:hAnsi="Arial" w:cs="Arial"/>
          <w:sz w:val="20"/>
          <w:szCs w:val="20"/>
        </w:rPr>
        <w:t>, a u</w:t>
      </w:r>
      <w:r w:rsidR="00AD3670" w:rsidRPr="007D39A4">
        <w:rPr>
          <w:rFonts w:ascii="Arial" w:hAnsi="Arial" w:cs="Arial"/>
          <w:b/>
          <w:i/>
          <w:sz w:val="20"/>
          <w:szCs w:val="20"/>
        </w:rPr>
        <w:t xml:space="preserve"> </w:t>
      </w:r>
      <w:r w:rsidR="00AD3670" w:rsidRPr="007D39A4">
        <w:rPr>
          <w:rFonts w:ascii="Arial" w:hAnsi="Arial" w:cs="Arial"/>
          <w:sz w:val="20"/>
          <w:szCs w:val="20"/>
        </w:rPr>
        <w:t>lipnju 2024. godine završava</w:t>
      </w:r>
      <w:r w:rsidR="00A70FAC" w:rsidRPr="007D39A4">
        <w:rPr>
          <w:rFonts w:ascii="Arial" w:hAnsi="Arial" w:cs="Arial"/>
          <w:sz w:val="20"/>
          <w:szCs w:val="20"/>
        </w:rPr>
        <w:t xml:space="preserve"> višegodišnji znanstveno istraživački projekt </w:t>
      </w:r>
      <w:r w:rsidR="00966085" w:rsidRPr="000816C6">
        <w:rPr>
          <w:rFonts w:ascii="Arial" w:hAnsi="Arial" w:cs="Arial"/>
          <w:iCs/>
          <w:sz w:val="20"/>
          <w:szCs w:val="20"/>
        </w:rPr>
        <w:t>„Utjecaj poreza i socijalnih naknada na raspodjelu dohotka i ekonomsku efikasnost“</w:t>
      </w:r>
      <w:r w:rsidRPr="000816C6">
        <w:rPr>
          <w:rFonts w:ascii="Arial" w:hAnsi="Arial" w:cs="Arial"/>
          <w:iCs/>
          <w:sz w:val="20"/>
          <w:szCs w:val="20"/>
        </w:rPr>
        <w:t>,</w:t>
      </w:r>
      <w:r w:rsidRPr="007D39A4">
        <w:rPr>
          <w:rFonts w:ascii="Arial" w:hAnsi="Arial" w:cs="Arial"/>
          <w:i/>
          <w:sz w:val="20"/>
          <w:szCs w:val="20"/>
        </w:rPr>
        <w:t xml:space="preserve"> </w:t>
      </w:r>
      <w:r w:rsidRPr="007D39A4">
        <w:rPr>
          <w:rFonts w:ascii="Arial" w:hAnsi="Arial" w:cs="Arial"/>
          <w:sz w:val="20"/>
          <w:szCs w:val="20"/>
        </w:rPr>
        <w:t>oba projekta</w:t>
      </w:r>
      <w:r w:rsidRPr="007D39A4">
        <w:rPr>
          <w:rFonts w:ascii="Arial" w:hAnsi="Arial" w:cs="Arial"/>
          <w:i/>
          <w:sz w:val="20"/>
          <w:szCs w:val="20"/>
        </w:rPr>
        <w:t xml:space="preserve"> </w:t>
      </w:r>
      <w:r w:rsidRPr="007D39A4">
        <w:rPr>
          <w:rFonts w:ascii="Arial" w:hAnsi="Arial" w:cs="Arial"/>
          <w:sz w:val="20"/>
          <w:szCs w:val="20"/>
        </w:rPr>
        <w:t xml:space="preserve">ugovorena </w:t>
      </w:r>
      <w:r w:rsidR="00ED3B0E" w:rsidRPr="007D39A4">
        <w:rPr>
          <w:rFonts w:ascii="Arial" w:hAnsi="Arial" w:cs="Arial"/>
          <w:sz w:val="20"/>
          <w:szCs w:val="20"/>
        </w:rPr>
        <w:t xml:space="preserve">su </w:t>
      </w:r>
      <w:r w:rsidRPr="007D39A4">
        <w:rPr>
          <w:rFonts w:ascii="Arial" w:hAnsi="Arial" w:cs="Arial"/>
          <w:sz w:val="20"/>
          <w:szCs w:val="20"/>
        </w:rPr>
        <w:t xml:space="preserve">s </w:t>
      </w:r>
      <w:r w:rsidR="00B10CDC" w:rsidRPr="007D39A4">
        <w:rPr>
          <w:rFonts w:ascii="Arial" w:hAnsi="Arial" w:cs="Arial"/>
          <w:sz w:val="20"/>
          <w:szCs w:val="20"/>
        </w:rPr>
        <w:t>HRZZ</w:t>
      </w:r>
      <w:r w:rsidRPr="007D39A4">
        <w:rPr>
          <w:rFonts w:ascii="Arial" w:hAnsi="Arial" w:cs="Arial"/>
          <w:sz w:val="20"/>
          <w:szCs w:val="20"/>
        </w:rPr>
        <w:t>-om</w:t>
      </w:r>
      <w:r w:rsidR="00AD3670" w:rsidRPr="007D39A4">
        <w:rPr>
          <w:rFonts w:ascii="Arial" w:hAnsi="Arial" w:cs="Arial"/>
          <w:sz w:val="20"/>
          <w:szCs w:val="20"/>
        </w:rPr>
        <w:t xml:space="preserve">. </w:t>
      </w:r>
      <w:r w:rsidR="008C63F4" w:rsidRPr="007D39A4">
        <w:rPr>
          <w:rFonts w:ascii="Arial" w:hAnsi="Arial" w:cs="Arial"/>
          <w:sz w:val="20"/>
          <w:szCs w:val="20"/>
        </w:rPr>
        <w:t xml:space="preserve">Osim rashoda </w:t>
      </w:r>
      <w:r w:rsidR="004211B1" w:rsidRPr="007D39A4">
        <w:rPr>
          <w:rFonts w:ascii="Arial" w:hAnsi="Arial" w:cs="Arial"/>
          <w:sz w:val="20"/>
          <w:szCs w:val="20"/>
        </w:rPr>
        <w:t xml:space="preserve">ovih </w:t>
      </w:r>
      <w:r w:rsidR="008C63F4" w:rsidRPr="007D39A4">
        <w:rPr>
          <w:rFonts w:ascii="Arial" w:hAnsi="Arial" w:cs="Arial"/>
          <w:sz w:val="20"/>
          <w:szCs w:val="20"/>
        </w:rPr>
        <w:t>projek</w:t>
      </w:r>
      <w:r w:rsidR="00ED3B0E" w:rsidRPr="007D39A4">
        <w:rPr>
          <w:rFonts w:ascii="Arial" w:hAnsi="Arial" w:cs="Arial"/>
          <w:sz w:val="20"/>
          <w:szCs w:val="20"/>
        </w:rPr>
        <w:t>a</w:t>
      </w:r>
      <w:r w:rsidR="008C63F4" w:rsidRPr="007D39A4">
        <w:rPr>
          <w:rFonts w:ascii="Arial" w:hAnsi="Arial" w:cs="Arial"/>
          <w:sz w:val="20"/>
          <w:szCs w:val="20"/>
        </w:rPr>
        <w:t>t</w:t>
      </w:r>
      <w:r w:rsidR="004211B1" w:rsidRPr="007D39A4">
        <w:rPr>
          <w:rFonts w:ascii="Arial" w:hAnsi="Arial" w:cs="Arial"/>
          <w:sz w:val="20"/>
          <w:szCs w:val="20"/>
        </w:rPr>
        <w:t>a</w:t>
      </w:r>
      <w:r w:rsidR="008C63F4" w:rsidRPr="007D39A4">
        <w:rPr>
          <w:rFonts w:ascii="Arial" w:hAnsi="Arial" w:cs="Arial"/>
          <w:sz w:val="20"/>
          <w:szCs w:val="20"/>
        </w:rPr>
        <w:t>, u</w:t>
      </w:r>
      <w:r w:rsidR="00AD3670" w:rsidRPr="007D39A4">
        <w:rPr>
          <w:rFonts w:ascii="Arial" w:hAnsi="Arial" w:cs="Arial"/>
          <w:sz w:val="20"/>
          <w:szCs w:val="20"/>
        </w:rPr>
        <w:t xml:space="preserve"> razdoblju svibanj-prosinac/2024, sredstvima HRZZ</w:t>
      </w:r>
      <w:r w:rsidR="00FD2645" w:rsidRPr="007D39A4">
        <w:rPr>
          <w:rFonts w:ascii="Arial" w:hAnsi="Arial" w:cs="Arial"/>
          <w:sz w:val="20"/>
          <w:szCs w:val="20"/>
        </w:rPr>
        <w:t>-</w:t>
      </w:r>
      <w:r w:rsidR="00AD3670" w:rsidRPr="007D39A4">
        <w:rPr>
          <w:rFonts w:ascii="Arial" w:hAnsi="Arial" w:cs="Arial"/>
          <w:sz w:val="20"/>
          <w:szCs w:val="20"/>
        </w:rPr>
        <w:t xml:space="preserve">a </w:t>
      </w:r>
      <w:r w:rsidR="000D54D3" w:rsidRPr="007D39A4">
        <w:rPr>
          <w:rFonts w:ascii="Arial" w:hAnsi="Arial" w:cs="Arial"/>
          <w:sz w:val="20"/>
          <w:szCs w:val="20"/>
        </w:rPr>
        <w:t xml:space="preserve">stipendirat </w:t>
      </w:r>
      <w:r w:rsidR="00AD3670" w:rsidRPr="007D39A4">
        <w:rPr>
          <w:rFonts w:ascii="Arial" w:hAnsi="Arial" w:cs="Arial"/>
          <w:sz w:val="20"/>
          <w:szCs w:val="20"/>
        </w:rPr>
        <w:t>će se troškovi</w:t>
      </w:r>
      <w:r w:rsidR="0078365B" w:rsidRPr="007D39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365B" w:rsidRPr="007D39A4">
        <w:rPr>
          <w:rFonts w:ascii="Arial" w:hAnsi="Arial" w:cs="Arial"/>
          <w:sz w:val="20"/>
          <w:szCs w:val="20"/>
        </w:rPr>
        <w:t>poslijedoktorskog</w:t>
      </w:r>
      <w:proofErr w:type="spellEnd"/>
      <w:r w:rsidR="0078365B" w:rsidRPr="007D39A4">
        <w:rPr>
          <w:rFonts w:ascii="Arial" w:hAnsi="Arial" w:cs="Arial"/>
          <w:sz w:val="20"/>
          <w:szCs w:val="20"/>
        </w:rPr>
        <w:t xml:space="preserve"> </w:t>
      </w:r>
      <w:r w:rsidR="00AD3670" w:rsidRPr="007D39A4">
        <w:rPr>
          <w:rFonts w:ascii="Arial" w:hAnsi="Arial" w:cs="Arial"/>
          <w:sz w:val="20"/>
          <w:szCs w:val="20"/>
        </w:rPr>
        <w:t xml:space="preserve">usavršavanja </w:t>
      </w:r>
      <w:r w:rsidR="004211B1" w:rsidRPr="007D39A4">
        <w:rPr>
          <w:rFonts w:ascii="Arial" w:hAnsi="Arial" w:cs="Arial"/>
          <w:sz w:val="20"/>
          <w:szCs w:val="20"/>
        </w:rPr>
        <w:t xml:space="preserve">naše dvije </w:t>
      </w:r>
      <w:r w:rsidR="00A70FAC" w:rsidRPr="007D39A4">
        <w:rPr>
          <w:rFonts w:ascii="Arial" w:hAnsi="Arial" w:cs="Arial"/>
          <w:sz w:val="20"/>
          <w:szCs w:val="20"/>
        </w:rPr>
        <w:t>znanstvenic</w:t>
      </w:r>
      <w:r w:rsidR="004211B1" w:rsidRPr="007D39A4">
        <w:rPr>
          <w:rFonts w:ascii="Arial" w:hAnsi="Arial" w:cs="Arial"/>
          <w:sz w:val="20"/>
          <w:szCs w:val="20"/>
        </w:rPr>
        <w:t>e u znanstven</w:t>
      </w:r>
      <w:r w:rsidR="0078365B" w:rsidRPr="007D39A4">
        <w:rPr>
          <w:rFonts w:ascii="Arial" w:hAnsi="Arial" w:cs="Arial"/>
          <w:sz w:val="20"/>
          <w:szCs w:val="20"/>
        </w:rPr>
        <w:t>o-istraživačkim</w:t>
      </w:r>
      <w:r w:rsidR="004211B1" w:rsidRPr="007D39A4">
        <w:rPr>
          <w:rFonts w:ascii="Arial" w:hAnsi="Arial" w:cs="Arial"/>
          <w:sz w:val="20"/>
          <w:szCs w:val="20"/>
        </w:rPr>
        <w:t xml:space="preserve"> i obrazovnim ustanovama</w:t>
      </w:r>
      <w:r w:rsidR="00A70FAC" w:rsidRPr="007D39A4">
        <w:rPr>
          <w:rFonts w:ascii="Arial" w:hAnsi="Arial" w:cs="Arial"/>
          <w:sz w:val="20"/>
          <w:szCs w:val="20"/>
        </w:rPr>
        <w:t xml:space="preserve"> </w:t>
      </w:r>
      <w:r w:rsidR="008C63F4" w:rsidRPr="007D39A4">
        <w:rPr>
          <w:rFonts w:ascii="Arial" w:hAnsi="Arial" w:cs="Arial"/>
          <w:sz w:val="20"/>
          <w:szCs w:val="20"/>
        </w:rPr>
        <w:t>u inozemstvu (</w:t>
      </w:r>
      <w:r w:rsidR="00AD3670" w:rsidRPr="007D39A4">
        <w:rPr>
          <w:rFonts w:ascii="Arial" w:hAnsi="Arial" w:cs="Arial"/>
          <w:sz w:val="20"/>
          <w:szCs w:val="20"/>
        </w:rPr>
        <w:t>Maribor</w:t>
      </w:r>
      <w:r w:rsidR="008C63F4" w:rsidRPr="007D39A4">
        <w:rPr>
          <w:rFonts w:ascii="Arial" w:hAnsi="Arial" w:cs="Arial"/>
          <w:sz w:val="20"/>
          <w:szCs w:val="20"/>
        </w:rPr>
        <w:t xml:space="preserve"> i </w:t>
      </w:r>
      <w:r w:rsidR="00AD3670" w:rsidRPr="007D39A4">
        <w:rPr>
          <w:rFonts w:ascii="Arial" w:hAnsi="Arial" w:cs="Arial"/>
          <w:sz w:val="20"/>
          <w:szCs w:val="20"/>
        </w:rPr>
        <w:t>Luxembourg</w:t>
      </w:r>
      <w:r w:rsidR="008C63F4" w:rsidRPr="007D39A4">
        <w:rPr>
          <w:rFonts w:ascii="Arial" w:hAnsi="Arial" w:cs="Arial"/>
          <w:sz w:val="20"/>
          <w:szCs w:val="20"/>
        </w:rPr>
        <w:t>)</w:t>
      </w:r>
      <w:r w:rsidR="0058414D" w:rsidRPr="007D39A4">
        <w:rPr>
          <w:rFonts w:ascii="Arial" w:hAnsi="Arial" w:cs="Arial"/>
          <w:sz w:val="20"/>
          <w:szCs w:val="20"/>
        </w:rPr>
        <w:t xml:space="preserve"> </w:t>
      </w:r>
      <w:r w:rsidR="00383596" w:rsidRPr="007D39A4">
        <w:rPr>
          <w:rFonts w:ascii="Arial" w:hAnsi="Arial" w:cs="Arial"/>
          <w:sz w:val="20"/>
          <w:szCs w:val="20"/>
        </w:rPr>
        <w:t xml:space="preserve">iz </w:t>
      </w:r>
      <w:r w:rsidR="00ED3B0E" w:rsidRPr="007D39A4">
        <w:rPr>
          <w:rFonts w:ascii="Arial" w:hAnsi="Arial" w:cs="Arial"/>
          <w:sz w:val="20"/>
          <w:szCs w:val="20"/>
        </w:rPr>
        <w:t xml:space="preserve">primljenih sredstava </w:t>
      </w:r>
      <w:r w:rsidR="0058414D" w:rsidRPr="007D39A4">
        <w:rPr>
          <w:rFonts w:ascii="Arial" w:hAnsi="Arial" w:cs="Arial"/>
          <w:sz w:val="20"/>
          <w:szCs w:val="20"/>
        </w:rPr>
        <w:t>HRZZ</w:t>
      </w:r>
      <w:r w:rsidR="008C63F4" w:rsidRPr="007D39A4">
        <w:rPr>
          <w:rFonts w:ascii="Arial" w:hAnsi="Arial" w:cs="Arial"/>
          <w:sz w:val="20"/>
          <w:szCs w:val="20"/>
        </w:rPr>
        <w:t>-ova</w:t>
      </w:r>
      <w:r w:rsidR="008C63F4" w:rsidRPr="007D39A4">
        <w:rPr>
          <w:rFonts w:ascii="Arial" w:hAnsi="Arial" w:cs="Arial"/>
          <w:i/>
          <w:iCs/>
          <w:sz w:val="20"/>
          <w:szCs w:val="20"/>
        </w:rPr>
        <w:t xml:space="preserve"> Programa i</w:t>
      </w:r>
      <w:r w:rsidR="0058414D" w:rsidRPr="007D39A4">
        <w:rPr>
          <w:rFonts w:ascii="Arial" w:hAnsi="Arial" w:cs="Arial"/>
          <w:i/>
          <w:iCs/>
          <w:sz w:val="20"/>
          <w:szCs w:val="20"/>
        </w:rPr>
        <w:t>zlazne mobilnosti viših asistenata na javnim znanstvenim institutima</w:t>
      </w:r>
      <w:r w:rsidR="0058414D" w:rsidRPr="007D39A4">
        <w:rPr>
          <w:rFonts w:ascii="Arial" w:hAnsi="Arial" w:cs="Arial"/>
          <w:sz w:val="20"/>
          <w:szCs w:val="20"/>
        </w:rPr>
        <w:t>.</w:t>
      </w:r>
    </w:p>
    <w:p w14:paraId="19FD1D33" w14:textId="77777777" w:rsidR="00AD3670" w:rsidRPr="007D39A4" w:rsidRDefault="00AD3670" w:rsidP="007D39A4">
      <w:pPr>
        <w:spacing w:after="24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7D39A4">
        <w:rPr>
          <w:rFonts w:ascii="Arial" w:hAnsi="Arial" w:cs="Arial"/>
          <w:i/>
          <w:sz w:val="20"/>
          <w:szCs w:val="20"/>
        </w:rPr>
        <w:lastRenderedPageBreak/>
        <w:t>Izračun rebalansa financijskog plana za 2024. (a622153, izvor 52):</w:t>
      </w:r>
    </w:p>
    <w:p w14:paraId="1E55FAEE" w14:textId="7C7956D1" w:rsidR="00AD3670" w:rsidRPr="007D39A4" w:rsidRDefault="00AD3670" w:rsidP="007D39A4">
      <w:pPr>
        <w:spacing w:after="240" w:line="240" w:lineRule="auto"/>
        <w:ind w:left="708"/>
        <w:jc w:val="both"/>
        <w:rPr>
          <w:rFonts w:ascii="Arial" w:hAnsi="Arial" w:cs="Arial"/>
          <w:b/>
          <w:i/>
          <w:sz w:val="20"/>
          <w:szCs w:val="20"/>
        </w:rPr>
      </w:pPr>
      <w:r w:rsidRPr="007D39A4">
        <w:rPr>
          <w:rFonts w:ascii="Arial" w:hAnsi="Arial" w:cs="Arial"/>
          <w:i/>
          <w:sz w:val="20"/>
          <w:szCs w:val="20"/>
        </w:rPr>
        <w:t xml:space="preserve">Za rashode za zaposlene planirano je 9.228 €, za materijalne rashode planirano </w:t>
      </w:r>
      <w:r w:rsidR="000D54D3" w:rsidRPr="007D39A4">
        <w:rPr>
          <w:rFonts w:ascii="Arial" w:hAnsi="Arial" w:cs="Arial"/>
          <w:i/>
          <w:sz w:val="20"/>
          <w:szCs w:val="20"/>
        </w:rPr>
        <w:t>1</w:t>
      </w:r>
      <w:r w:rsidRPr="007D39A4">
        <w:rPr>
          <w:rFonts w:ascii="Arial" w:hAnsi="Arial" w:cs="Arial"/>
          <w:i/>
          <w:sz w:val="20"/>
          <w:szCs w:val="20"/>
        </w:rPr>
        <w:t>0.329 €</w:t>
      </w:r>
      <w:r w:rsidR="000D54D3" w:rsidRPr="007D39A4">
        <w:rPr>
          <w:rFonts w:ascii="Arial" w:hAnsi="Arial" w:cs="Arial"/>
          <w:i/>
          <w:sz w:val="20"/>
          <w:szCs w:val="20"/>
        </w:rPr>
        <w:t xml:space="preserve"> i za naknade za stipendije 40.000 €</w:t>
      </w:r>
      <w:r w:rsidRPr="007D39A4">
        <w:rPr>
          <w:rFonts w:ascii="Arial" w:hAnsi="Arial" w:cs="Arial"/>
          <w:i/>
          <w:sz w:val="20"/>
          <w:szCs w:val="20"/>
        </w:rPr>
        <w:t xml:space="preserve">. </w:t>
      </w:r>
    </w:p>
    <w:p w14:paraId="249A4A44" w14:textId="6CF55895" w:rsidR="00754B65" w:rsidRPr="007D39A4" w:rsidRDefault="001801ED" w:rsidP="007D39A4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39A4">
        <w:rPr>
          <w:rFonts w:ascii="Arial" w:hAnsi="Arial" w:cs="Arial"/>
          <w:b/>
          <w:i/>
          <w:sz w:val="20"/>
          <w:szCs w:val="20"/>
        </w:rPr>
        <w:t xml:space="preserve">Rebalans za izvor 51 – </w:t>
      </w:r>
      <w:r w:rsidR="00ED3B0E" w:rsidRPr="007D39A4">
        <w:rPr>
          <w:rFonts w:ascii="Arial" w:hAnsi="Arial" w:cs="Arial"/>
          <w:b/>
          <w:i/>
          <w:sz w:val="20"/>
          <w:szCs w:val="20"/>
        </w:rPr>
        <w:t>p</w:t>
      </w:r>
      <w:r w:rsidRPr="007D39A4">
        <w:rPr>
          <w:rFonts w:ascii="Arial" w:hAnsi="Arial" w:cs="Arial"/>
          <w:b/>
          <w:i/>
          <w:sz w:val="20"/>
          <w:szCs w:val="20"/>
        </w:rPr>
        <w:t>omoći EU, aktivnost a6221</w:t>
      </w:r>
      <w:r w:rsidR="00ED3B0E" w:rsidRPr="007D39A4">
        <w:rPr>
          <w:rFonts w:ascii="Arial" w:hAnsi="Arial" w:cs="Arial"/>
          <w:b/>
          <w:i/>
          <w:sz w:val="20"/>
          <w:szCs w:val="20"/>
        </w:rPr>
        <w:t>53</w:t>
      </w:r>
      <w:r w:rsidRPr="007D39A4">
        <w:rPr>
          <w:rFonts w:ascii="Arial" w:hAnsi="Arial" w:cs="Arial"/>
          <w:b/>
          <w:i/>
          <w:sz w:val="20"/>
          <w:szCs w:val="20"/>
        </w:rPr>
        <w:t xml:space="preserve"> – </w:t>
      </w:r>
      <w:r w:rsidR="00ED3B0E" w:rsidRPr="007D39A4">
        <w:rPr>
          <w:rFonts w:ascii="Arial" w:hAnsi="Arial" w:cs="Arial"/>
          <w:b/>
          <w:i/>
          <w:sz w:val="20"/>
          <w:szCs w:val="20"/>
        </w:rPr>
        <w:t xml:space="preserve">samostalna djelatnost javnih instituta iz evidencijskih prihoda – za </w:t>
      </w:r>
      <w:r w:rsidRPr="007D39A4">
        <w:rPr>
          <w:rFonts w:ascii="Arial" w:hAnsi="Arial" w:cs="Arial"/>
          <w:b/>
          <w:i/>
          <w:sz w:val="20"/>
          <w:szCs w:val="20"/>
        </w:rPr>
        <w:t>E</w:t>
      </w:r>
      <w:r w:rsidR="00754B65" w:rsidRPr="007D39A4">
        <w:rPr>
          <w:rFonts w:ascii="Arial" w:hAnsi="Arial" w:cs="Arial"/>
          <w:b/>
          <w:i/>
          <w:sz w:val="20"/>
          <w:szCs w:val="20"/>
        </w:rPr>
        <w:t>U</w:t>
      </w:r>
      <w:r w:rsidRPr="007D39A4">
        <w:rPr>
          <w:rFonts w:ascii="Arial" w:hAnsi="Arial" w:cs="Arial"/>
          <w:b/>
          <w:i/>
          <w:sz w:val="20"/>
          <w:szCs w:val="20"/>
        </w:rPr>
        <w:t xml:space="preserve"> projekt </w:t>
      </w:r>
      <w:r w:rsidR="0058414D" w:rsidRPr="007D39A4">
        <w:rPr>
          <w:rFonts w:ascii="Arial" w:hAnsi="Arial" w:cs="Arial"/>
          <w:b/>
          <w:i/>
          <w:sz w:val="20"/>
          <w:szCs w:val="20"/>
        </w:rPr>
        <w:t>PRESILIENT</w:t>
      </w:r>
      <w:r w:rsidRPr="007D39A4">
        <w:rPr>
          <w:rFonts w:ascii="Arial" w:hAnsi="Arial" w:cs="Arial"/>
          <w:b/>
          <w:i/>
          <w:sz w:val="20"/>
          <w:szCs w:val="20"/>
        </w:rPr>
        <w:t xml:space="preserve">. </w:t>
      </w:r>
    </w:p>
    <w:p w14:paraId="23686F5C" w14:textId="3E04ADB1" w:rsidR="00C027DB" w:rsidRPr="007D39A4" w:rsidRDefault="00754B65" w:rsidP="007D39A4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D39A4">
        <w:rPr>
          <w:rFonts w:ascii="Arial" w:hAnsi="Arial" w:cs="Arial"/>
          <w:i/>
          <w:sz w:val="20"/>
          <w:szCs w:val="20"/>
        </w:rPr>
        <w:t>Rebalansom se planiraju</w:t>
      </w:r>
      <w:r w:rsidRPr="007D39A4">
        <w:rPr>
          <w:rFonts w:ascii="Arial" w:hAnsi="Arial" w:cs="Arial"/>
          <w:b/>
          <w:i/>
          <w:sz w:val="20"/>
          <w:szCs w:val="20"/>
        </w:rPr>
        <w:t xml:space="preserve"> </w:t>
      </w:r>
      <w:r w:rsidRPr="007D39A4">
        <w:rPr>
          <w:rFonts w:ascii="Arial" w:hAnsi="Arial" w:cs="Arial"/>
          <w:i/>
          <w:sz w:val="20"/>
          <w:szCs w:val="20"/>
        </w:rPr>
        <w:t>u</w:t>
      </w:r>
      <w:r w:rsidR="001801ED" w:rsidRPr="007D39A4">
        <w:rPr>
          <w:rFonts w:ascii="Arial" w:hAnsi="Arial" w:cs="Arial"/>
          <w:i/>
          <w:sz w:val="20"/>
          <w:szCs w:val="20"/>
        </w:rPr>
        <w:t xml:space="preserve">kupni tekući </w:t>
      </w:r>
      <w:r w:rsidR="0058414D" w:rsidRPr="007D39A4">
        <w:rPr>
          <w:rFonts w:ascii="Arial" w:hAnsi="Arial" w:cs="Arial"/>
          <w:i/>
          <w:sz w:val="20"/>
          <w:szCs w:val="20"/>
        </w:rPr>
        <w:t>ras</w:t>
      </w:r>
      <w:r w:rsidR="001801ED" w:rsidRPr="007D39A4">
        <w:rPr>
          <w:rFonts w:ascii="Arial" w:hAnsi="Arial" w:cs="Arial"/>
          <w:i/>
          <w:sz w:val="20"/>
          <w:szCs w:val="20"/>
        </w:rPr>
        <w:t>hodi</w:t>
      </w:r>
      <w:r w:rsidRPr="007D39A4">
        <w:rPr>
          <w:rFonts w:ascii="Arial" w:hAnsi="Arial" w:cs="Arial"/>
          <w:i/>
          <w:sz w:val="20"/>
          <w:szCs w:val="20"/>
        </w:rPr>
        <w:t xml:space="preserve"> </w:t>
      </w:r>
      <w:r w:rsidR="00ED3B0E" w:rsidRPr="007D39A4">
        <w:rPr>
          <w:rFonts w:ascii="Arial" w:hAnsi="Arial" w:cs="Arial"/>
          <w:i/>
          <w:sz w:val="20"/>
          <w:szCs w:val="20"/>
        </w:rPr>
        <w:t xml:space="preserve">za EU projekte </w:t>
      </w:r>
      <w:r w:rsidR="0058414D" w:rsidRPr="007D39A4">
        <w:rPr>
          <w:rFonts w:ascii="Arial" w:hAnsi="Arial" w:cs="Arial"/>
          <w:i/>
          <w:sz w:val="20"/>
          <w:szCs w:val="20"/>
        </w:rPr>
        <w:t xml:space="preserve">u iznosu od 14.457 </w:t>
      </w:r>
      <w:r w:rsidR="001801ED" w:rsidRPr="007D39A4">
        <w:rPr>
          <w:rFonts w:ascii="Arial" w:hAnsi="Arial" w:cs="Arial"/>
          <w:i/>
          <w:sz w:val="20"/>
          <w:szCs w:val="20"/>
        </w:rPr>
        <w:t>€</w:t>
      </w:r>
      <w:r w:rsidRPr="007D39A4">
        <w:rPr>
          <w:rFonts w:ascii="Arial" w:hAnsi="Arial" w:cs="Arial"/>
          <w:i/>
          <w:sz w:val="20"/>
          <w:szCs w:val="20"/>
        </w:rPr>
        <w:t xml:space="preserve"> </w:t>
      </w:r>
      <w:r w:rsidR="0058414D" w:rsidRPr="007D39A4">
        <w:rPr>
          <w:rFonts w:ascii="Arial" w:hAnsi="Arial" w:cs="Arial"/>
          <w:i/>
          <w:sz w:val="20"/>
          <w:szCs w:val="20"/>
        </w:rPr>
        <w:t>i financiraju</w:t>
      </w:r>
      <w:r w:rsidR="003F305C" w:rsidRPr="007D39A4">
        <w:rPr>
          <w:rFonts w:ascii="Arial" w:hAnsi="Arial" w:cs="Arial"/>
          <w:i/>
          <w:sz w:val="20"/>
          <w:szCs w:val="20"/>
        </w:rPr>
        <w:t xml:space="preserve"> se</w:t>
      </w:r>
      <w:r w:rsidR="0058414D" w:rsidRPr="007D39A4">
        <w:rPr>
          <w:rFonts w:ascii="Arial" w:hAnsi="Arial" w:cs="Arial"/>
          <w:i/>
          <w:sz w:val="20"/>
          <w:szCs w:val="20"/>
        </w:rPr>
        <w:t xml:space="preserve"> iz prijenos</w:t>
      </w:r>
      <w:r w:rsidR="00CE775D" w:rsidRPr="007D39A4">
        <w:rPr>
          <w:rFonts w:ascii="Arial" w:hAnsi="Arial" w:cs="Arial"/>
          <w:i/>
          <w:sz w:val="20"/>
          <w:szCs w:val="20"/>
        </w:rPr>
        <w:t>a</w:t>
      </w:r>
      <w:r w:rsidR="0058414D" w:rsidRPr="007D39A4">
        <w:rPr>
          <w:rFonts w:ascii="Arial" w:hAnsi="Arial" w:cs="Arial"/>
          <w:i/>
          <w:sz w:val="20"/>
          <w:szCs w:val="20"/>
        </w:rPr>
        <w:t xml:space="preserve"> neutrošenih sredstava </w:t>
      </w:r>
      <w:r w:rsidR="00C027DB" w:rsidRPr="007D39A4">
        <w:rPr>
          <w:rFonts w:ascii="Arial" w:hAnsi="Arial" w:cs="Arial"/>
          <w:i/>
          <w:sz w:val="20"/>
          <w:szCs w:val="20"/>
        </w:rPr>
        <w:t xml:space="preserve">koncem 2023. </w:t>
      </w:r>
      <w:r w:rsidR="0058414D" w:rsidRPr="007D39A4">
        <w:rPr>
          <w:rFonts w:ascii="Arial" w:hAnsi="Arial" w:cs="Arial"/>
          <w:i/>
          <w:sz w:val="20"/>
          <w:szCs w:val="20"/>
        </w:rPr>
        <w:t xml:space="preserve">u iznosu 142.457 €, </w:t>
      </w:r>
      <w:r w:rsidR="00A70FAC" w:rsidRPr="007D39A4">
        <w:rPr>
          <w:rFonts w:ascii="Arial" w:hAnsi="Arial" w:cs="Arial"/>
          <w:i/>
          <w:sz w:val="20"/>
          <w:szCs w:val="20"/>
        </w:rPr>
        <w:t xml:space="preserve">dok se </w:t>
      </w:r>
      <w:r w:rsidR="00C027DB" w:rsidRPr="007D39A4">
        <w:rPr>
          <w:rFonts w:ascii="Arial" w:hAnsi="Arial" w:cs="Arial"/>
          <w:i/>
          <w:sz w:val="20"/>
          <w:szCs w:val="20"/>
        </w:rPr>
        <w:t xml:space="preserve">iznos 128.000 € </w:t>
      </w:r>
      <w:r w:rsidR="00A70FAC" w:rsidRPr="007D39A4">
        <w:rPr>
          <w:rFonts w:ascii="Arial" w:hAnsi="Arial" w:cs="Arial"/>
          <w:i/>
          <w:sz w:val="20"/>
          <w:szCs w:val="20"/>
        </w:rPr>
        <w:t xml:space="preserve">planira </w:t>
      </w:r>
      <w:r w:rsidR="00C027DB" w:rsidRPr="007D39A4">
        <w:rPr>
          <w:rFonts w:ascii="Arial" w:hAnsi="Arial" w:cs="Arial"/>
          <w:i/>
          <w:sz w:val="20"/>
          <w:szCs w:val="20"/>
        </w:rPr>
        <w:t>za prijenos u 2025. godinu.</w:t>
      </w:r>
    </w:p>
    <w:p w14:paraId="3007DF21" w14:textId="54882608" w:rsidR="001801ED" w:rsidRPr="007D39A4" w:rsidRDefault="00C027DB" w:rsidP="007D39A4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D39A4">
        <w:rPr>
          <w:rFonts w:ascii="Arial" w:hAnsi="Arial" w:cs="Arial"/>
          <w:iCs/>
          <w:sz w:val="20"/>
          <w:szCs w:val="20"/>
        </w:rPr>
        <w:t xml:space="preserve">Kao što je uvodno navedeno, koncem 2023. </w:t>
      </w:r>
      <w:r w:rsidRPr="007D39A4">
        <w:rPr>
          <w:rFonts w:ascii="Arial" w:hAnsi="Arial" w:cs="Arial"/>
          <w:sz w:val="20"/>
          <w:szCs w:val="20"/>
        </w:rPr>
        <w:t xml:space="preserve">primljena je prva rata za financiranje četverogodišnjeg EU projekta </w:t>
      </w:r>
      <w:r w:rsidRPr="007D39A4">
        <w:rPr>
          <w:rFonts w:ascii="Arial" w:hAnsi="Arial" w:cs="Arial"/>
          <w:i/>
          <w:iCs/>
          <w:sz w:val="20"/>
          <w:szCs w:val="20"/>
        </w:rPr>
        <w:t>PRESILIENT (HORIZON MSCA)</w:t>
      </w:r>
      <w:r w:rsidRPr="007D39A4">
        <w:rPr>
          <w:rFonts w:ascii="Arial" w:hAnsi="Arial" w:cs="Arial"/>
          <w:sz w:val="20"/>
          <w:szCs w:val="20"/>
        </w:rPr>
        <w:t xml:space="preserve"> koji će se tek manjim dijelom provoditi u 2024. godini</w:t>
      </w:r>
      <w:r w:rsidR="00CE775D" w:rsidRPr="007D39A4">
        <w:rPr>
          <w:rFonts w:ascii="Arial" w:hAnsi="Arial" w:cs="Arial"/>
          <w:sz w:val="20"/>
          <w:szCs w:val="20"/>
        </w:rPr>
        <w:t>.</w:t>
      </w:r>
      <w:r w:rsidR="00ED3B0E" w:rsidRPr="007D39A4">
        <w:rPr>
          <w:rFonts w:ascii="Arial" w:hAnsi="Arial" w:cs="Arial"/>
          <w:sz w:val="20"/>
          <w:szCs w:val="20"/>
        </w:rPr>
        <w:t xml:space="preserve"> </w:t>
      </w:r>
      <w:r w:rsidR="006C31CC" w:rsidRPr="007D39A4">
        <w:rPr>
          <w:rFonts w:ascii="Arial" w:hAnsi="Arial" w:cs="Arial"/>
          <w:sz w:val="20"/>
          <w:szCs w:val="20"/>
        </w:rPr>
        <w:t xml:space="preserve">Shodno tome rashodi EU projekata su povećavani na iznos 14.457 €, a čak </w:t>
      </w:r>
      <w:r w:rsidRPr="007D39A4">
        <w:rPr>
          <w:rFonts w:ascii="Arial" w:hAnsi="Arial" w:cs="Arial"/>
          <w:sz w:val="20"/>
          <w:szCs w:val="20"/>
        </w:rPr>
        <w:t>128.000 € p</w:t>
      </w:r>
      <w:r w:rsidR="006C31CC" w:rsidRPr="007D39A4">
        <w:rPr>
          <w:rFonts w:ascii="Arial" w:hAnsi="Arial" w:cs="Arial"/>
          <w:sz w:val="20"/>
          <w:szCs w:val="20"/>
        </w:rPr>
        <w:t xml:space="preserve">lanirano je za prijenos </w:t>
      </w:r>
      <w:r w:rsidRPr="007D39A4">
        <w:rPr>
          <w:rFonts w:ascii="Arial" w:hAnsi="Arial" w:cs="Arial"/>
          <w:sz w:val="20"/>
          <w:szCs w:val="20"/>
        </w:rPr>
        <w:t xml:space="preserve">u </w:t>
      </w:r>
      <w:r w:rsidR="00CE775D" w:rsidRPr="007D39A4">
        <w:rPr>
          <w:rFonts w:ascii="Arial" w:hAnsi="Arial" w:cs="Arial"/>
          <w:sz w:val="20"/>
          <w:szCs w:val="20"/>
        </w:rPr>
        <w:t xml:space="preserve">2025. </w:t>
      </w:r>
      <w:r w:rsidRPr="007D39A4">
        <w:rPr>
          <w:rFonts w:ascii="Arial" w:hAnsi="Arial" w:cs="Arial"/>
          <w:sz w:val="20"/>
          <w:szCs w:val="20"/>
        </w:rPr>
        <w:t xml:space="preserve">godinu kad su predviđene brojne aktivnosti </w:t>
      </w:r>
      <w:r w:rsidR="00CE775D" w:rsidRPr="007D39A4">
        <w:rPr>
          <w:rFonts w:ascii="Arial" w:hAnsi="Arial" w:cs="Arial"/>
          <w:sz w:val="20"/>
          <w:szCs w:val="20"/>
        </w:rPr>
        <w:t xml:space="preserve">od kojih su najznačajnije </w:t>
      </w:r>
      <w:r w:rsidRPr="007D39A4">
        <w:rPr>
          <w:rFonts w:ascii="Arial" w:hAnsi="Arial" w:cs="Arial"/>
          <w:sz w:val="20"/>
          <w:szCs w:val="20"/>
        </w:rPr>
        <w:t xml:space="preserve">zapošljavanje dviju mladih znanstvenica </w:t>
      </w:r>
      <w:r w:rsidR="00CE775D" w:rsidRPr="007D39A4">
        <w:rPr>
          <w:rFonts w:ascii="Arial" w:hAnsi="Arial" w:cs="Arial"/>
          <w:sz w:val="20"/>
          <w:szCs w:val="20"/>
        </w:rPr>
        <w:t xml:space="preserve">iz inozemstva </w:t>
      </w:r>
      <w:r w:rsidRPr="007D39A4">
        <w:rPr>
          <w:rFonts w:ascii="Arial" w:hAnsi="Arial" w:cs="Arial"/>
          <w:sz w:val="20"/>
          <w:szCs w:val="20"/>
        </w:rPr>
        <w:t xml:space="preserve">u trajanju </w:t>
      </w:r>
      <w:r w:rsidR="00CE775D" w:rsidRPr="007D39A4">
        <w:rPr>
          <w:rFonts w:ascii="Arial" w:hAnsi="Arial" w:cs="Arial"/>
          <w:sz w:val="20"/>
          <w:szCs w:val="20"/>
        </w:rPr>
        <w:t>od ukupno 36</w:t>
      </w:r>
      <w:r w:rsidRPr="007D39A4">
        <w:rPr>
          <w:rFonts w:ascii="Arial" w:hAnsi="Arial" w:cs="Arial"/>
          <w:sz w:val="20"/>
          <w:szCs w:val="20"/>
        </w:rPr>
        <w:t xml:space="preserve"> mjeseci na </w:t>
      </w:r>
      <w:r w:rsidR="00CE775D" w:rsidRPr="007D39A4">
        <w:rPr>
          <w:rFonts w:ascii="Arial" w:hAnsi="Arial" w:cs="Arial"/>
          <w:sz w:val="20"/>
          <w:szCs w:val="20"/>
        </w:rPr>
        <w:t xml:space="preserve">spomenutom </w:t>
      </w:r>
      <w:r w:rsidRPr="007D39A4">
        <w:rPr>
          <w:rFonts w:ascii="Arial" w:hAnsi="Arial" w:cs="Arial"/>
          <w:sz w:val="20"/>
          <w:szCs w:val="20"/>
        </w:rPr>
        <w:t xml:space="preserve">projektu. </w:t>
      </w:r>
    </w:p>
    <w:p w14:paraId="3907CD08" w14:textId="6ED1E9FE" w:rsidR="001801ED" w:rsidRPr="007D39A4" w:rsidRDefault="001801ED" w:rsidP="007D39A4">
      <w:pPr>
        <w:spacing w:after="24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7D39A4">
        <w:rPr>
          <w:rFonts w:ascii="Arial" w:hAnsi="Arial" w:cs="Arial"/>
          <w:i/>
          <w:sz w:val="20"/>
          <w:szCs w:val="20"/>
        </w:rPr>
        <w:t xml:space="preserve">Izračun financijskog plana za </w:t>
      </w:r>
      <w:r w:rsidR="00355484" w:rsidRPr="007D39A4">
        <w:rPr>
          <w:rFonts w:ascii="Arial" w:hAnsi="Arial" w:cs="Arial"/>
          <w:i/>
          <w:sz w:val="20"/>
          <w:szCs w:val="20"/>
        </w:rPr>
        <w:t>2024</w:t>
      </w:r>
      <w:r w:rsidRPr="007D39A4">
        <w:rPr>
          <w:rFonts w:ascii="Arial" w:hAnsi="Arial" w:cs="Arial"/>
          <w:i/>
          <w:sz w:val="20"/>
          <w:szCs w:val="20"/>
        </w:rPr>
        <w:t>. (a622125, izvor 51)</w:t>
      </w:r>
      <w:r w:rsidR="00FD2645" w:rsidRPr="007D39A4">
        <w:rPr>
          <w:rFonts w:ascii="Arial" w:hAnsi="Arial" w:cs="Arial"/>
          <w:i/>
          <w:sz w:val="20"/>
          <w:szCs w:val="20"/>
        </w:rPr>
        <w:t>:</w:t>
      </w:r>
      <w:r w:rsidRPr="007D39A4">
        <w:rPr>
          <w:rFonts w:ascii="Arial" w:hAnsi="Arial" w:cs="Arial"/>
          <w:i/>
          <w:sz w:val="20"/>
          <w:szCs w:val="20"/>
        </w:rPr>
        <w:t xml:space="preserve"> </w:t>
      </w:r>
    </w:p>
    <w:p w14:paraId="7B516FCA" w14:textId="4B79E3D2" w:rsidR="001801ED" w:rsidRPr="007D39A4" w:rsidRDefault="001801ED" w:rsidP="007D39A4">
      <w:pPr>
        <w:spacing w:after="240" w:line="240" w:lineRule="auto"/>
        <w:ind w:left="709" w:hanging="1"/>
        <w:jc w:val="both"/>
        <w:rPr>
          <w:rFonts w:ascii="Arial" w:hAnsi="Arial" w:cs="Arial"/>
          <w:i/>
          <w:sz w:val="20"/>
          <w:szCs w:val="20"/>
        </w:rPr>
      </w:pPr>
      <w:r w:rsidRPr="007D39A4">
        <w:rPr>
          <w:rFonts w:ascii="Arial" w:hAnsi="Arial" w:cs="Arial"/>
          <w:bCs/>
          <w:i/>
          <w:sz w:val="20"/>
          <w:szCs w:val="20"/>
        </w:rPr>
        <w:t>Iz izvora 51</w:t>
      </w:r>
      <w:r w:rsidRPr="007D39A4">
        <w:rPr>
          <w:rFonts w:ascii="Arial" w:hAnsi="Arial" w:cs="Arial"/>
          <w:i/>
          <w:sz w:val="20"/>
          <w:szCs w:val="20"/>
        </w:rPr>
        <w:t xml:space="preserve"> - za rashode za zaposlene planirano je </w:t>
      </w:r>
      <w:r w:rsidR="000B5B71" w:rsidRPr="007D39A4">
        <w:rPr>
          <w:rFonts w:ascii="Arial" w:hAnsi="Arial" w:cs="Arial"/>
          <w:i/>
          <w:sz w:val="20"/>
          <w:szCs w:val="20"/>
        </w:rPr>
        <w:t>1.515</w:t>
      </w:r>
      <w:r w:rsidRPr="007D39A4">
        <w:rPr>
          <w:rFonts w:ascii="Arial" w:hAnsi="Arial" w:cs="Arial"/>
          <w:i/>
          <w:sz w:val="20"/>
          <w:szCs w:val="20"/>
        </w:rPr>
        <w:t xml:space="preserve"> €</w:t>
      </w:r>
      <w:r w:rsidR="000B5B71" w:rsidRPr="007D39A4">
        <w:rPr>
          <w:rFonts w:ascii="Arial" w:hAnsi="Arial" w:cs="Arial"/>
          <w:i/>
          <w:sz w:val="20"/>
          <w:szCs w:val="20"/>
        </w:rPr>
        <w:t xml:space="preserve"> i</w:t>
      </w:r>
      <w:r w:rsidRPr="007D39A4">
        <w:rPr>
          <w:rFonts w:ascii="Arial" w:hAnsi="Arial" w:cs="Arial"/>
          <w:i/>
          <w:sz w:val="20"/>
          <w:szCs w:val="20"/>
        </w:rPr>
        <w:t xml:space="preserve"> za materijalne rashode </w:t>
      </w:r>
      <w:r w:rsidR="000B5B71" w:rsidRPr="007D39A4">
        <w:rPr>
          <w:rFonts w:ascii="Arial" w:hAnsi="Arial" w:cs="Arial"/>
          <w:i/>
          <w:sz w:val="20"/>
          <w:szCs w:val="20"/>
        </w:rPr>
        <w:t>12</w:t>
      </w:r>
      <w:r w:rsidR="006C31CC" w:rsidRPr="007D39A4">
        <w:rPr>
          <w:rFonts w:ascii="Arial" w:hAnsi="Arial" w:cs="Arial"/>
          <w:i/>
          <w:sz w:val="20"/>
          <w:szCs w:val="20"/>
        </w:rPr>
        <w:t>.</w:t>
      </w:r>
      <w:r w:rsidR="000B5B71" w:rsidRPr="007D39A4">
        <w:rPr>
          <w:rFonts w:ascii="Arial" w:hAnsi="Arial" w:cs="Arial"/>
          <w:i/>
          <w:sz w:val="20"/>
          <w:szCs w:val="20"/>
        </w:rPr>
        <w:t>942</w:t>
      </w:r>
      <w:r w:rsidRPr="007D39A4">
        <w:rPr>
          <w:rFonts w:ascii="Arial" w:hAnsi="Arial" w:cs="Arial"/>
          <w:i/>
          <w:sz w:val="20"/>
          <w:szCs w:val="20"/>
        </w:rPr>
        <w:t xml:space="preserve"> €</w:t>
      </w:r>
      <w:r w:rsidR="00CE775D" w:rsidRPr="007D39A4">
        <w:rPr>
          <w:rFonts w:ascii="Arial" w:hAnsi="Arial" w:cs="Arial"/>
          <w:i/>
          <w:sz w:val="20"/>
          <w:szCs w:val="20"/>
        </w:rPr>
        <w:t>.</w:t>
      </w:r>
    </w:p>
    <w:p w14:paraId="3B281894" w14:textId="2B18ED9E" w:rsidR="00345601" w:rsidRPr="007D39A4" w:rsidRDefault="007D39A4" w:rsidP="00942CE9">
      <w:pPr>
        <w:spacing w:before="48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39A4">
        <w:rPr>
          <w:rFonts w:ascii="Arial" w:hAnsi="Arial" w:cs="Arial"/>
          <w:b/>
          <w:sz w:val="20"/>
          <w:szCs w:val="20"/>
        </w:rPr>
        <w:t>Z</w:t>
      </w:r>
      <w:r w:rsidR="00374735" w:rsidRPr="007D39A4">
        <w:rPr>
          <w:rFonts w:ascii="Arial" w:hAnsi="Arial" w:cs="Arial"/>
          <w:b/>
          <w:sz w:val="20"/>
          <w:szCs w:val="20"/>
        </w:rPr>
        <w:t>aključak</w:t>
      </w:r>
    </w:p>
    <w:p w14:paraId="1E5FC2EF" w14:textId="3F750BEB" w:rsidR="00374735" w:rsidRPr="007D39A4" w:rsidRDefault="00CE775D" w:rsidP="007D39A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D39A4">
        <w:rPr>
          <w:rFonts w:ascii="Arial" w:hAnsi="Arial" w:cs="Arial"/>
          <w:b/>
          <w:sz w:val="20"/>
          <w:szCs w:val="20"/>
        </w:rPr>
        <w:t>U</w:t>
      </w:r>
      <w:r w:rsidR="00374735" w:rsidRPr="007D39A4">
        <w:rPr>
          <w:rFonts w:ascii="Arial" w:hAnsi="Arial" w:cs="Arial"/>
          <w:b/>
          <w:sz w:val="20"/>
          <w:szCs w:val="20"/>
        </w:rPr>
        <w:t>kupn</w:t>
      </w:r>
      <w:r w:rsidR="0055181E" w:rsidRPr="007D39A4">
        <w:rPr>
          <w:rFonts w:ascii="Arial" w:hAnsi="Arial" w:cs="Arial"/>
          <w:b/>
          <w:sz w:val="20"/>
          <w:szCs w:val="20"/>
        </w:rPr>
        <w:t>i</w:t>
      </w:r>
      <w:r w:rsidR="00374735" w:rsidRPr="007D39A4">
        <w:rPr>
          <w:rFonts w:ascii="Arial" w:hAnsi="Arial" w:cs="Arial"/>
          <w:b/>
          <w:sz w:val="20"/>
          <w:szCs w:val="20"/>
        </w:rPr>
        <w:t xml:space="preserve"> </w:t>
      </w:r>
      <w:r w:rsidR="0055181E" w:rsidRPr="007D39A4">
        <w:rPr>
          <w:rFonts w:ascii="Arial" w:hAnsi="Arial" w:cs="Arial"/>
          <w:b/>
          <w:sz w:val="20"/>
          <w:szCs w:val="20"/>
        </w:rPr>
        <w:t xml:space="preserve">tekući </w:t>
      </w:r>
      <w:r w:rsidR="00374735" w:rsidRPr="007D39A4">
        <w:rPr>
          <w:rFonts w:ascii="Arial" w:hAnsi="Arial" w:cs="Arial"/>
          <w:b/>
          <w:sz w:val="20"/>
          <w:szCs w:val="20"/>
        </w:rPr>
        <w:t>prihod</w:t>
      </w:r>
      <w:r w:rsidR="0055181E" w:rsidRPr="007D39A4">
        <w:rPr>
          <w:rFonts w:ascii="Arial" w:hAnsi="Arial" w:cs="Arial"/>
          <w:b/>
          <w:sz w:val="20"/>
          <w:szCs w:val="20"/>
        </w:rPr>
        <w:t>i</w:t>
      </w:r>
      <w:r w:rsidR="00374735" w:rsidRPr="007D39A4">
        <w:rPr>
          <w:rFonts w:ascii="Arial" w:hAnsi="Arial" w:cs="Arial"/>
          <w:b/>
          <w:sz w:val="20"/>
          <w:szCs w:val="20"/>
        </w:rPr>
        <w:t xml:space="preserve"> </w:t>
      </w:r>
      <w:r w:rsidRPr="007D39A4">
        <w:rPr>
          <w:rFonts w:ascii="Arial" w:hAnsi="Arial" w:cs="Arial"/>
          <w:b/>
          <w:sz w:val="20"/>
          <w:szCs w:val="20"/>
        </w:rPr>
        <w:t xml:space="preserve">IJF-a u </w:t>
      </w:r>
      <w:r w:rsidR="00B12CFC" w:rsidRPr="007D39A4">
        <w:rPr>
          <w:rFonts w:ascii="Arial" w:hAnsi="Arial" w:cs="Arial"/>
          <w:b/>
          <w:sz w:val="20"/>
          <w:szCs w:val="20"/>
        </w:rPr>
        <w:t>2024</w:t>
      </w:r>
      <w:r w:rsidR="00374735" w:rsidRPr="007D39A4">
        <w:rPr>
          <w:rFonts w:ascii="Arial" w:hAnsi="Arial" w:cs="Arial"/>
          <w:b/>
          <w:sz w:val="20"/>
          <w:szCs w:val="20"/>
        </w:rPr>
        <w:t xml:space="preserve">. </w:t>
      </w:r>
      <w:r w:rsidRPr="007D39A4">
        <w:rPr>
          <w:rFonts w:ascii="Arial" w:hAnsi="Arial" w:cs="Arial"/>
          <w:b/>
          <w:sz w:val="20"/>
          <w:szCs w:val="20"/>
        </w:rPr>
        <w:t>(</w:t>
      </w:r>
      <w:r w:rsidR="0062372A" w:rsidRPr="007D39A4">
        <w:rPr>
          <w:rFonts w:ascii="Arial" w:hAnsi="Arial" w:cs="Arial"/>
          <w:b/>
          <w:sz w:val="20"/>
          <w:szCs w:val="20"/>
        </w:rPr>
        <w:t xml:space="preserve">2.039.870 </w:t>
      </w:r>
      <w:r w:rsidR="003958B3" w:rsidRPr="007D39A4">
        <w:rPr>
          <w:rFonts w:ascii="Arial" w:hAnsi="Arial" w:cs="Arial"/>
          <w:b/>
          <w:sz w:val="20"/>
          <w:szCs w:val="20"/>
        </w:rPr>
        <w:t>€</w:t>
      </w:r>
      <w:r w:rsidRPr="007D39A4">
        <w:rPr>
          <w:rFonts w:ascii="Arial" w:hAnsi="Arial" w:cs="Arial"/>
          <w:b/>
          <w:sz w:val="20"/>
          <w:szCs w:val="20"/>
        </w:rPr>
        <w:t xml:space="preserve">) </w:t>
      </w:r>
      <w:r w:rsidR="0055181E" w:rsidRPr="007D39A4">
        <w:rPr>
          <w:rFonts w:ascii="Arial" w:hAnsi="Arial" w:cs="Arial"/>
          <w:sz w:val="20"/>
          <w:szCs w:val="20"/>
        </w:rPr>
        <w:t>planirani su iz</w:t>
      </w:r>
      <w:r w:rsidR="00374735" w:rsidRPr="007D39A4">
        <w:rPr>
          <w:rFonts w:ascii="Arial" w:hAnsi="Arial" w:cs="Arial"/>
          <w:sz w:val="20"/>
          <w:szCs w:val="20"/>
        </w:rPr>
        <w:t xml:space="preserve"> </w:t>
      </w:r>
      <w:r w:rsidR="0062372A" w:rsidRPr="007D39A4">
        <w:rPr>
          <w:rFonts w:ascii="Arial" w:hAnsi="Arial" w:cs="Arial"/>
          <w:sz w:val="20"/>
          <w:szCs w:val="20"/>
        </w:rPr>
        <w:t>714.113</w:t>
      </w:r>
      <w:r w:rsidR="003958B3" w:rsidRPr="007D39A4">
        <w:rPr>
          <w:rFonts w:ascii="Arial" w:hAnsi="Arial" w:cs="Arial"/>
          <w:sz w:val="20"/>
          <w:szCs w:val="20"/>
        </w:rPr>
        <w:t xml:space="preserve"> € </w:t>
      </w:r>
      <w:r w:rsidR="00374735" w:rsidRPr="007D39A4">
        <w:rPr>
          <w:rFonts w:ascii="Arial" w:hAnsi="Arial" w:cs="Arial"/>
          <w:sz w:val="20"/>
          <w:szCs w:val="20"/>
        </w:rPr>
        <w:t xml:space="preserve">proračunskih prihoda, </w:t>
      </w:r>
      <w:r w:rsidR="003958B3" w:rsidRPr="007D39A4">
        <w:rPr>
          <w:rFonts w:ascii="Arial" w:hAnsi="Arial" w:cs="Arial"/>
          <w:sz w:val="20"/>
          <w:szCs w:val="20"/>
        </w:rPr>
        <w:t>1.</w:t>
      </w:r>
      <w:r w:rsidR="000B5B71" w:rsidRPr="007D39A4">
        <w:rPr>
          <w:rFonts w:ascii="Arial" w:hAnsi="Arial" w:cs="Arial"/>
          <w:sz w:val="20"/>
          <w:szCs w:val="20"/>
        </w:rPr>
        <w:t>163.165</w:t>
      </w:r>
      <w:r w:rsidR="00754B65" w:rsidRPr="007D39A4">
        <w:rPr>
          <w:rFonts w:ascii="Arial" w:hAnsi="Arial" w:cs="Arial"/>
          <w:sz w:val="20"/>
          <w:szCs w:val="20"/>
        </w:rPr>
        <w:t xml:space="preserve"> </w:t>
      </w:r>
      <w:r w:rsidR="003958B3" w:rsidRPr="007D39A4">
        <w:rPr>
          <w:rFonts w:ascii="Arial" w:hAnsi="Arial" w:cs="Arial"/>
          <w:sz w:val="20"/>
          <w:szCs w:val="20"/>
        </w:rPr>
        <w:t>€</w:t>
      </w:r>
      <w:r w:rsidR="00374735" w:rsidRPr="007D39A4">
        <w:rPr>
          <w:rFonts w:ascii="Arial" w:hAnsi="Arial" w:cs="Arial"/>
          <w:sz w:val="20"/>
          <w:szCs w:val="20"/>
        </w:rPr>
        <w:t xml:space="preserve"> vlastitih prihoda, </w:t>
      </w:r>
      <w:r w:rsidR="000B5B71" w:rsidRPr="007D39A4">
        <w:rPr>
          <w:rFonts w:ascii="Arial" w:hAnsi="Arial" w:cs="Arial"/>
          <w:sz w:val="20"/>
          <w:szCs w:val="20"/>
        </w:rPr>
        <w:t xml:space="preserve">26.172 € prihoda iz sredstava </w:t>
      </w:r>
      <w:r w:rsidR="002F1F23" w:rsidRPr="007D39A4">
        <w:rPr>
          <w:rFonts w:ascii="Arial" w:hAnsi="Arial" w:cs="Arial"/>
          <w:sz w:val="20"/>
          <w:szCs w:val="20"/>
        </w:rPr>
        <w:t>M</w:t>
      </w:r>
      <w:r w:rsidR="000B5B71" w:rsidRPr="007D39A4">
        <w:rPr>
          <w:rFonts w:ascii="Arial" w:hAnsi="Arial" w:cs="Arial"/>
          <w:sz w:val="20"/>
          <w:szCs w:val="20"/>
        </w:rPr>
        <w:t>ehanizma oporavka i otpornosti</w:t>
      </w:r>
      <w:r w:rsidR="002F1F23" w:rsidRPr="007D39A4">
        <w:rPr>
          <w:rFonts w:ascii="Arial" w:hAnsi="Arial" w:cs="Arial"/>
          <w:sz w:val="20"/>
          <w:szCs w:val="20"/>
        </w:rPr>
        <w:t xml:space="preserve"> (NPOO)</w:t>
      </w:r>
      <w:r w:rsidR="000B5B71" w:rsidRPr="007D39A4">
        <w:rPr>
          <w:rFonts w:ascii="Arial" w:hAnsi="Arial" w:cs="Arial"/>
          <w:sz w:val="20"/>
          <w:szCs w:val="20"/>
        </w:rPr>
        <w:t>, 110.389 €</w:t>
      </w:r>
      <w:r w:rsidR="002F07D5" w:rsidRPr="007D39A4">
        <w:rPr>
          <w:rFonts w:ascii="Arial" w:hAnsi="Arial" w:cs="Arial"/>
          <w:sz w:val="20"/>
          <w:szCs w:val="20"/>
        </w:rPr>
        <w:t xml:space="preserve"> </w:t>
      </w:r>
      <w:r w:rsidR="00374735" w:rsidRPr="007D39A4">
        <w:rPr>
          <w:rFonts w:ascii="Arial" w:hAnsi="Arial" w:cs="Arial"/>
          <w:sz w:val="20"/>
          <w:szCs w:val="20"/>
        </w:rPr>
        <w:t>prihoda od HRZZ</w:t>
      </w:r>
      <w:r w:rsidR="0036791C" w:rsidRPr="007D39A4">
        <w:rPr>
          <w:rFonts w:ascii="Arial" w:hAnsi="Arial" w:cs="Arial"/>
          <w:sz w:val="20"/>
          <w:szCs w:val="20"/>
        </w:rPr>
        <w:t>-</w:t>
      </w:r>
      <w:r w:rsidR="00374735" w:rsidRPr="007D39A4">
        <w:rPr>
          <w:rFonts w:ascii="Arial" w:hAnsi="Arial" w:cs="Arial"/>
          <w:sz w:val="20"/>
          <w:szCs w:val="20"/>
        </w:rPr>
        <w:t>a</w:t>
      </w:r>
      <w:r w:rsidR="002F07D5" w:rsidRPr="007D39A4">
        <w:rPr>
          <w:rFonts w:ascii="Arial" w:hAnsi="Arial" w:cs="Arial"/>
          <w:sz w:val="20"/>
          <w:szCs w:val="20"/>
        </w:rPr>
        <w:t xml:space="preserve"> </w:t>
      </w:r>
      <w:r w:rsidR="000B5B71" w:rsidRPr="007D39A4">
        <w:rPr>
          <w:rFonts w:ascii="Arial" w:hAnsi="Arial" w:cs="Arial"/>
          <w:sz w:val="20"/>
          <w:szCs w:val="20"/>
        </w:rPr>
        <w:t>t</w:t>
      </w:r>
      <w:r w:rsidR="002F07D5" w:rsidRPr="007D39A4">
        <w:rPr>
          <w:rFonts w:ascii="Arial" w:hAnsi="Arial" w:cs="Arial"/>
          <w:sz w:val="20"/>
          <w:szCs w:val="20"/>
        </w:rPr>
        <w:t>e</w:t>
      </w:r>
      <w:r w:rsidR="00374735" w:rsidRPr="007D39A4">
        <w:rPr>
          <w:rFonts w:ascii="Arial" w:hAnsi="Arial" w:cs="Arial"/>
          <w:sz w:val="20"/>
          <w:szCs w:val="20"/>
        </w:rPr>
        <w:t xml:space="preserve"> </w:t>
      </w:r>
      <w:r w:rsidR="000B5B71" w:rsidRPr="007D39A4">
        <w:rPr>
          <w:rFonts w:ascii="Arial" w:hAnsi="Arial" w:cs="Arial"/>
          <w:sz w:val="20"/>
          <w:szCs w:val="20"/>
        </w:rPr>
        <w:t>25.561</w:t>
      </w:r>
      <w:r w:rsidR="002F07D5" w:rsidRPr="007D39A4">
        <w:rPr>
          <w:rFonts w:ascii="Arial" w:hAnsi="Arial" w:cs="Arial"/>
          <w:sz w:val="20"/>
          <w:szCs w:val="20"/>
        </w:rPr>
        <w:t xml:space="preserve"> € </w:t>
      </w:r>
      <w:r w:rsidR="002C13AD" w:rsidRPr="007D39A4">
        <w:rPr>
          <w:rFonts w:ascii="Arial" w:hAnsi="Arial" w:cs="Arial"/>
          <w:sz w:val="20"/>
          <w:szCs w:val="20"/>
        </w:rPr>
        <w:t>donacija</w:t>
      </w:r>
      <w:r w:rsidR="0002660A" w:rsidRPr="007D39A4">
        <w:rPr>
          <w:rFonts w:ascii="Arial" w:hAnsi="Arial" w:cs="Arial"/>
          <w:sz w:val="20"/>
          <w:szCs w:val="20"/>
        </w:rPr>
        <w:t xml:space="preserve"> (</w:t>
      </w:r>
      <w:r w:rsidR="000B5B71" w:rsidRPr="007D39A4">
        <w:rPr>
          <w:rFonts w:ascii="Arial" w:hAnsi="Arial" w:cs="Arial"/>
          <w:sz w:val="20"/>
          <w:szCs w:val="20"/>
        </w:rPr>
        <w:t xml:space="preserve">refundacije rashoda </w:t>
      </w:r>
      <w:r w:rsidR="0002660A" w:rsidRPr="007D39A4">
        <w:rPr>
          <w:rFonts w:ascii="Arial" w:hAnsi="Arial" w:cs="Arial"/>
          <w:sz w:val="20"/>
          <w:szCs w:val="20"/>
        </w:rPr>
        <w:t>projekt</w:t>
      </w:r>
      <w:r w:rsidR="000B5B71" w:rsidRPr="007D39A4">
        <w:rPr>
          <w:rFonts w:ascii="Arial" w:hAnsi="Arial" w:cs="Arial"/>
          <w:sz w:val="20"/>
          <w:szCs w:val="20"/>
        </w:rPr>
        <w:t>a</w:t>
      </w:r>
      <w:r w:rsidR="0002660A" w:rsidRPr="007D39A4">
        <w:rPr>
          <w:rFonts w:ascii="Arial" w:hAnsi="Arial" w:cs="Arial"/>
          <w:sz w:val="20"/>
          <w:szCs w:val="20"/>
        </w:rPr>
        <w:t xml:space="preserve"> </w:t>
      </w:r>
      <w:r w:rsidR="002F1F23" w:rsidRPr="007D39A4">
        <w:rPr>
          <w:rFonts w:ascii="Arial" w:hAnsi="Arial" w:cs="Arial"/>
          <w:i/>
          <w:iCs/>
          <w:sz w:val="20"/>
          <w:szCs w:val="20"/>
        </w:rPr>
        <w:t>R2G4P</w:t>
      </w:r>
      <w:r w:rsidR="002F1F23" w:rsidRPr="007D39A4">
        <w:rPr>
          <w:rFonts w:ascii="Arial" w:hAnsi="Arial" w:cs="Arial"/>
          <w:sz w:val="20"/>
          <w:szCs w:val="20"/>
        </w:rPr>
        <w:t xml:space="preserve"> </w:t>
      </w:r>
      <w:r w:rsidR="0002660A" w:rsidRPr="007D39A4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02660A" w:rsidRPr="007D39A4">
        <w:rPr>
          <w:rFonts w:ascii="Arial" w:hAnsi="Arial" w:cs="Arial"/>
          <w:i/>
          <w:iCs/>
          <w:sz w:val="20"/>
          <w:szCs w:val="20"/>
        </w:rPr>
        <w:t>Center</w:t>
      </w:r>
      <w:proofErr w:type="spellEnd"/>
      <w:r w:rsidR="0002660A" w:rsidRPr="007D39A4"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 w:rsidR="0002660A" w:rsidRPr="007D39A4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02660A" w:rsidRPr="007D39A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2660A" w:rsidRPr="007D39A4">
        <w:rPr>
          <w:rFonts w:ascii="Arial" w:hAnsi="Arial" w:cs="Arial"/>
          <w:i/>
          <w:iCs/>
          <w:sz w:val="20"/>
          <w:szCs w:val="20"/>
        </w:rPr>
        <w:t>Study</w:t>
      </w:r>
      <w:proofErr w:type="spellEnd"/>
      <w:r w:rsidR="0002660A" w:rsidRPr="007D39A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2660A" w:rsidRPr="007D39A4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="0002660A" w:rsidRPr="007D39A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2660A" w:rsidRPr="007D39A4">
        <w:rPr>
          <w:rFonts w:ascii="Arial" w:hAnsi="Arial" w:cs="Arial"/>
          <w:i/>
          <w:iCs/>
          <w:sz w:val="20"/>
          <w:szCs w:val="20"/>
        </w:rPr>
        <w:t>Democracy</w:t>
      </w:r>
      <w:proofErr w:type="spellEnd"/>
      <w:r w:rsidR="0002660A" w:rsidRPr="007D39A4">
        <w:rPr>
          <w:rFonts w:ascii="Arial" w:hAnsi="Arial" w:cs="Arial"/>
          <w:sz w:val="20"/>
          <w:szCs w:val="20"/>
        </w:rPr>
        <w:t>).</w:t>
      </w:r>
      <w:r w:rsidR="002C13AD" w:rsidRPr="007D39A4">
        <w:rPr>
          <w:rFonts w:ascii="Arial" w:hAnsi="Arial" w:cs="Arial"/>
          <w:sz w:val="20"/>
          <w:szCs w:val="20"/>
        </w:rPr>
        <w:t xml:space="preserve"> </w:t>
      </w:r>
    </w:p>
    <w:p w14:paraId="7D348E0A" w14:textId="0F64CF7F" w:rsidR="00374735" w:rsidRPr="007D39A4" w:rsidRDefault="0055181E" w:rsidP="007D39A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D39A4">
        <w:rPr>
          <w:rFonts w:ascii="Arial" w:hAnsi="Arial" w:cs="Arial"/>
          <w:sz w:val="20"/>
          <w:szCs w:val="20"/>
        </w:rPr>
        <w:t>U</w:t>
      </w:r>
      <w:r w:rsidR="00374735" w:rsidRPr="007D39A4">
        <w:rPr>
          <w:rFonts w:ascii="Arial" w:hAnsi="Arial" w:cs="Arial"/>
          <w:sz w:val="20"/>
          <w:szCs w:val="20"/>
        </w:rPr>
        <w:t>kupn</w:t>
      </w:r>
      <w:r w:rsidRPr="007D39A4">
        <w:rPr>
          <w:rFonts w:ascii="Arial" w:hAnsi="Arial" w:cs="Arial"/>
          <w:sz w:val="20"/>
          <w:szCs w:val="20"/>
        </w:rPr>
        <w:t>i</w:t>
      </w:r>
      <w:r w:rsidR="00374735" w:rsidRPr="007D39A4">
        <w:rPr>
          <w:rFonts w:ascii="Arial" w:hAnsi="Arial" w:cs="Arial"/>
          <w:sz w:val="20"/>
          <w:szCs w:val="20"/>
        </w:rPr>
        <w:t xml:space="preserve"> </w:t>
      </w:r>
      <w:r w:rsidR="00374735" w:rsidRPr="007D39A4">
        <w:rPr>
          <w:rFonts w:ascii="Arial" w:hAnsi="Arial" w:cs="Arial"/>
          <w:b/>
          <w:sz w:val="20"/>
          <w:szCs w:val="20"/>
        </w:rPr>
        <w:t>tekuć</w:t>
      </w:r>
      <w:r w:rsidR="003F305C" w:rsidRPr="007D39A4">
        <w:rPr>
          <w:rFonts w:ascii="Arial" w:hAnsi="Arial" w:cs="Arial"/>
          <w:b/>
          <w:sz w:val="20"/>
          <w:szCs w:val="20"/>
        </w:rPr>
        <w:t>i</w:t>
      </w:r>
      <w:r w:rsidR="00374735" w:rsidRPr="007D39A4">
        <w:rPr>
          <w:rFonts w:ascii="Arial" w:hAnsi="Arial" w:cs="Arial"/>
          <w:b/>
          <w:sz w:val="20"/>
          <w:szCs w:val="20"/>
        </w:rPr>
        <w:t xml:space="preserve"> rashod</w:t>
      </w:r>
      <w:r w:rsidRPr="007D39A4">
        <w:rPr>
          <w:rFonts w:ascii="Arial" w:hAnsi="Arial" w:cs="Arial"/>
          <w:b/>
          <w:sz w:val="20"/>
          <w:szCs w:val="20"/>
        </w:rPr>
        <w:t>i</w:t>
      </w:r>
      <w:r w:rsidR="00374735" w:rsidRPr="007D39A4">
        <w:rPr>
          <w:rFonts w:ascii="Arial" w:hAnsi="Arial" w:cs="Arial"/>
          <w:b/>
          <w:sz w:val="20"/>
          <w:szCs w:val="20"/>
        </w:rPr>
        <w:t xml:space="preserve"> i izda</w:t>
      </w:r>
      <w:r w:rsidRPr="007D39A4">
        <w:rPr>
          <w:rFonts w:ascii="Arial" w:hAnsi="Arial" w:cs="Arial"/>
          <w:b/>
          <w:sz w:val="20"/>
          <w:szCs w:val="20"/>
        </w:rPr>
        <w:t>ci</w:t>
      </w:r>
      <w:r w:rsidR="00374735" w:rsidRPr="007D39A4">
        <w:rPr>
          <w:rFonts w:ascii="Arial" w:hAnsi="Arial" w:cs="Arial"/>
          <w:b/>
          <w:sz w:val="20"/>
          <w:szCs w:val="20"/>
        </w:rPr>
        <w:t xml:space="preserve"> </w:t>
      </w:r>
      <w:r w:rsidR="002F07D5" w:rsidRPr="007D39A4">
        <w:rPr>
          <w:rFonts w:ascii="Arial" w:hAnsi="Arial" w:cs="Arial"/>
          <w:b/>
          <w:sz w:val="20"/>
          <w:szCs w:val="20"/>
        </w:rPr>
        <w:t xml:space="preserve">za </w:t>
      </w:r>
      <w:r w:rsidR="00B12CFC" w:rsidRPr="007D39A4">
        <w:rPr>
          <w:rFonts w:ascii="Arial" w:hAnsi="Arial" w:cs="Arial"/>
          <w:b/>
          <w:sz w:val="20"/>
          <w:szCs w:val="20"/>
        </w:rPr>
        <w:t>2024</w:t>
      </w:r>
      <w:r w:rsidR="002F07D5" w:rsidRPr="007D39A4">
        <w:rPr>
          <w:rFonts w:ascii="Arial" w:hAnsi="Arial" w:cs="Arial"/>
          <w:b/>
          <w:sz w:val="20"/>
          <w:szCs w:val="20"/>
        </w:rPr>
        <w:t xml:space="preserve">. godinu </w:t>
      </w:r>
      <w:r w:rsidRPr="007D39A4">
        <w:rPr>
          <w:rFonts w:ascii="Arial" w:hAnsi="Arial" w:cs="Arial"/>
          <w:b/>
          <w:sz w:val="20"/>
          <w:szCs w:val="20"/>
        </w:rPr>
        <w:t>(</w:t>
      </w:r>
      <w:r w:rsidR="003D1208" w:rsidRPr="007D39A4">
        <w:rPr>
          <w:rFonts w:ascii="Arial" w:hAnsi="Arial" w:cs="Arial"/>
          <w:b/>
          <w:sz w:val="20"/>
          <w:szCs w:val="20"/>
        </w:rPr>
        <w:t>2.100.995</w:t>
      </w:r>
      <w:r w:rsidR="002F07D5" w:rsidRPr="007D39A4">
        <w:rPr>
          <w:rFonts w:ascii="Arial" w:hAnsi="Arial" w:cs="Arial"/>
          <w:b/>
          <w:sz w:val="20"/>
          <w:szCs w:val="20"/>
        </w:rPr>
        <w:t xml:space="preserve"> €</w:t>
      </w:r>
      <w:r w:rsidRPr="007D39A4">
        <w:rPr>
          <w:rFonts w:ascii="Arial" w:hAnsi="Arial" w:cs="Arial"/>
          <w:b/>
          <w:sz w:val="20"/>
          <w:szCs w:val="20"/>
        </w:rPr>
        <w:t>)</w:t>
      </w:r>
      <w:r w:rsidR="00374735" w:rsidRPr="007D39A4">
        <w:rPr>
          <w:rFonts w:ascii="Arial" w:hAnsi="Arial" w:cs="Arial"/>
          <w:sz w:val="20"/>
          <w:szCs w:val="20"/>
        </w:rPr>
        <w:t xml:space="preserve"> </w:t>
      </w:r>
      <w:r w:rsidRPr="007D39A4">
        <w:rPr>
          <w:rFonts w:ascii="Arial" w:hAnsi="Arial" w:cs="Arial"/>
          <w:sz w:val="20"/>
          <w:szCs w:val="20"/>
        </w:rPr>
        <w:t xml:space="preserve">sastoje se od </w:t>
      </w:r>
      <w:r w:rsidR="003D1208" w:rsidRPr="007D39A4">
        <w:rPr>
          <w:rFonts w:ascii="Arial" w:hAnsi="Arial" w:cs="Arial"/>
          <w:sz w:val="20"/>
          <w:szCs w:val="20"/>
        </w:rPr>
        <w:t xml:space="preserve">714.113 </w:t>
      </w:r>
      <w:r w:rsidR="002F07D5" w:rsidRPr="007D39A4">
        <w:rPr>
          <w:rFonts w:ascii="Arial" w:hAnsi="Arial" w:cs="Arial"/>
          <w:sz w:val="20"/>
          <w:szCs w:val="20"/>
        </w:rPr>
        <w:t>€</w:t>
      </w:r>
      <w:r w:rsidR="00374735" w:rsidRPr="007D39A4">
        <w:rPr>
          <w:rFonts w:ascii="Arial" w:hAnsi="Arial" w:cs="Arial"/>
          <w:sz w:val="20"/>
          <w:szCs w:val="20"/>
        </w:rPr>
        <w:t xml:space="preserve"> proračunskih rashoda, </w:t>
      </w:r>
      <w:r w:rsidR="003D1208" w:rsidRPr="007D39A4">
        <w:rPr>
          <w:rFonts w:ascii="Arial" w:hAnsi="Arial" w:cs="Arial"/>
          <w:sz w:val="20"/>
          <w:szCs w:val="20"/>
        </w:rPr>
        <w:t xml:space="preserve">26.172 € rashoda iz sredstava NPOO, </w:t>
      </w:r>
      <w:r w:rsidR="004B04F0" w:rsidRPr="007D39A4">
        <w:rPr>
          <w:rFonts w:ascii="Arial" w:hAnsi="Arial" w:cs="Arial"/>
          <w:sz w:val="20"/>
          <w:szCs w:val="20"/>
        </w:rPr>
        <w:t xml:space="preserve">1.262.135 € vlastitih rashoda, </w:t>
      </w:r>
      <w:r w:rsidR="003D1208" w:rsidRPr="007D39A4">
        <w:rPr>
          <w:rFonts w:ascii="Arial" w:hAnsi="Arial" w:cs="Arial"/>
          <w:sz w:val="20"/>
          <w:szCs w:val="20"/>
        </w:rPr>
        <w:t xml:space="preserve">59.557 </w:t>
      </w:r>
      <w:r w:rsidR="001C39F5" w:rsidRPr="007D39A4">
        <w:rPr>
          <w:rFonts w:ascii="Arial" w:hAnsi="Arial" w:cs="Arial"/>
          <w:sz w:val="20"/>
          <w:szCs w:val="20"/>
        </w:rPr>
        <w:t>€ ostalih pomoći</w:t>
      </w:r>
      <w:r w:rsidR="004C7559" w:rsidRPr="007D39A4">
        <w:rPr>
          <w:rFonts w:ascii="Arial" w:hAnsi="Arial" w:cs="Arial"/>
          <w:sz w:val="20"/>
          <w:szCs w:val="20"/>
        </w:rPr>
        <w:t xml:space="preserve">, </w:t>
      </w:r>
      <w:r w:rsidR="003D1208" w:rsidRPr="007D39A4">
        <w:rPr>
          <w:rFonts w:ascii="Arial" w:hAnsi="Arial" w:cs="Arial"/>
          <w:sz w:val="20"/>
          <w:szCs w:val="20"/>
        </w:rPr>
        <w:t>14.457 €</w:t>
      </w:r>
      <w:r w:rsidR="002F07D5" w:rsidRPr="007D39A4">
        <w:rPr>
          <w:rFonts w:ascii="Arial" w:hAnsi="Arial" w:cs="Arial"/>
          <w:sz w:val="20"/>
          <w:szCs w:val="20"/>
        </w:rPr>
        <w:t xml:space="preserve"> </w:t>
      </w:r>
      <w:r w:rsidR="004C7559" w:rsidRPr="007D39A4">
        <w:rPr>
          <w:rFonts w:ascii="Arial" w:hAnsi="Arial" w:cs="Arial"/>
          <w:sz w:val="20"/>
          <w:szCs w:val="20"/>
        </w:rPr>
        <w:t xml:space="preserve">rashoda financiranih iz </w:t>
      </w:r>
      <w:r w:rsidR="00EE5426" w:rsidRPr="007D39A4">
        <w:rPr>
          <w:rFonts w:ascii="Arial" w:hAnsi="Arial" w:cs="Arial"/>
          <w:sz w:val="20"/>
          <w:szCs w:val="20"/>
        </w:rPr>
        <w:t>EU</w:t>
      </w:r>
      <w:r w:rsidR="004C7559" w:rsidRPr="007D39A4">
        <w:rPr>
          <w:rFonts w:ascii="Arial" w:hAnsi="Arial" w:cs="Arial"/>
          <w:sz w:val="20"/>
          <w:szCs w:val="20"/>
        </w:rPr>
        <w:t xml:space="preserve"> pomoći, </w:t>
      </w:r>
      <w:r w:rsidR="008A3FEF" w:rsidRPr="007D39A4">
        <w:rPr>
          <w:rFonts w:ascii="Arial" w:hAnsi="Arial" w:cs="Arial"/>
          <w:sz w:val="20"/>
          <w:szCs w:val="20"/>
        </w:rPr>
        <w:t>te</w:t>
      </w:r>
      <w:r w:rsidR="002C13AD" w:rsidRPr="007D39A4">
        <w:rPr>
          <w:rFonts w:ascii="Arial" w:hAnsi="Arial" w:cs="Arial"/>
          <w:sz w:val="20"/>
          <w:szCs w:val="20"/>
        </w:rPr>
        <w:t xml:space="preserve"> </w:t>
      </w:r>
      <w:r w:rsidR="003D1208" w:rsidRPr="007D39A4">
        <w:rPr>
          <w:rFonts w:ascii="Arial" w:hAnsi="Arial" w:cs="Arial"/>
          <w:sz w:val="20"/>
          <w:szCs w:val="20"/>
        </w:rPr>
        <w:t>25.561</w:t>
      </w:r>
      <w:r w:rsidR="002F07D5" w:rsidRPr="007D39A4">
        <w:rPr>
          <w:rFonts w:ascii="Arial" w:hAnsi="Arial" w:cs="Arial"/>
          <w:sz w:val="20"/>
          <w:szCs w:val="20"/>
        </w:rPr>
        <w:t xml:space="preserve"> €</w:t>
      </w:r>
      <w:r w:rsidR="00374735" w:rsidRPr="007D39A4">
        <w:rPr>
          <w:rFonts w:ascii="Arial" w:hAnsi="Arial" w:cs="Arial"/>
          <w:sz w:val="20"/>
          <w:szCs w:val="20"/>
        </w:rPr>
        <w:t xml:space="preserve"> </w:t>
      </w:r>
      <w:r w:rsidR="003D1208" w:rsidRPr="007D39A4">
        <w:rPr>
          <w:rFonts w:ascii="Arial" w:hAnsi="Arial" w:cs="Arial"/>
          <w:sz w:val="20"/>
          <w:szCs w:val="20"/>
        </w:rPr>
        <w:t xml:space="preserve">od </w:t>
      </w:r>
      <w:r w:rsidR="00374735" w:rsidRPr="007D39A4">
        <w:rPr>
          <w:rFonts w:ascii="Arial" w:hAnsi="Arial" w:cs="Arial"/>
          <w:sz w:val="20"/>
          <w:szCs w:val="20"/>
        </w:rPr>
        <w:t>donacija</w:t>
      </w:r>
      <w:r w:rsidR="0002660A" w:rsidRPr="007D39A4">
        <w:rPr>
          <w:rFonts w:ascii="Arial" w:hAnsi="Arial" w:cs="Arial"/>
          <w:sz w:val="20"/>
          <w:szCs w:val="20"/>
        </w:rPr>
        <w:t>.</w:t>
      </w:r>
      <w:r w:rsidR="00BC7035" w:rsidRPr="007D39A4">
        <w:rPr>
          <w:rFonts w:ascii="Arial" w:hAnsi="Arial" w:cs="Arial"/>
          <w:sz w:val="20"/>
          <w:szCs w:val="20"/>
        </w:rPr>
        <w:t xml:space="preserve"> </w:t>
      </w:r>
      <w:r w:rsidRPr="007D39A4">
        <w:rPr>
          <w:rFonts w:ascii="Arial" w:hAnsi="Arial" w:cs="Arial"/>
          <w:sz w:val="20"/>
          <w:szCs w:val="20"/>
        </w:rPr>
        <w:t xml:space="preserve">Podijeljeni su na </w:t>
      </w:r>
      <w:r w:rsidR="00BC7035" w:rsidRPr="007D39A4">
        <w:rPr>
          <w:rFonts w:ascii="Arial" w:hAnsi="Arial" w:cs="Arial"/>
          <w:sz w:val="20"/>
          <w:szCs w:val="20"/>
        </w:rPr>
        <w:t>rashod</w:t>
      </w:r>
      <w:r w:rsidRPr="007D39A4">
        <w:rPr>
          <w:rFonts w:ascii="Arial" w:hAnsi="Arial" w:cs="Arial"/>
          <w:sz w:val="20"/>
          <w:szCs w:val="20"/>
        </w:rPr>
        <w:t xml:space="preserve">e </w:t>
      </w:r>
      <w:r w:rsidR="00BC7035" w:rsidRPr="007D39A4">
        <w:rPr>
          <w:rFonts w:ascii="Arial" w:hAnsi="Arial" w:cs="Arial"/>
          <w:sz w:val="20"/>
          <w:szCs w:val="20"/>
        </w:rPr>
        <w:t xml:space="preserve">poslovanja </w:t>
      </w:r>
      <w:r w:rsidR="002F07D5" w:rsidRPr="007D39A4">
        <w:rPr>
          <w:rFonts w:ascii="Arial" w:hAnsi="Arial" w:cs="Arial"/>
          <w:sz w:val="20"/>
          <w:szCs w:val="20"/>
        </w:rPr>
        <w:t xml:space="preserve">u iznosu </w:t>
      </w:r>
      <w:r w:rsidR="00BC7035" w:rsidRPr="007D39A4">
        <w:rPr>
          <w:rFonts w:ascii="Arial" w:hAnsi="Arial" w:cs="Arial"/>
          <w:sz w:val="20"/>
          <w:szCs w:val="20"/>
        </w:rPr>
        <w:t xml:space="preserve"> </w:t>
      </w:r>
      <w:r w:rsidR="003D1208" w:rsidRPr="007D39A4">
        <w:rPr>
          <w:rFonts w:ascii="Arial" w:hAnsi="Arial" w:cs="Arial"/>
          <w:sz w:val="20"/>
          <w:szCs w:val="20"/>
        </w:rPr>
        <w:t>2.067.995</w:t>
      </w:r>
      <w:r w:rsidR="00754B65" w:rsidRPr="007D39A4">
        <w:rPr>
          <w:rFonts w:ascii="Arial" w:hAnsi="Arial" w:cs="Arial"/>
          <w:sz w:val="20"/>
          <w:szCs w:val="20"/>
        </w:rPr>
        <w:t xml:space="preserve"> </w:t>
      </w:r>
      <w:r w:rsidR="001414D9" w:rsidRPr="007D39A4">
        <w:rPr>
          <w:rFonts w:ascii="Arial" w:hAnsi="Arial" w:cs="Arial"/>
          <w:sz w:val="20"/>
          <w:szCs w:val="20"/>
        </w:rPr>
        <w:t xml:space="preserve">€ </w:t>
      </w:r>
      <w:r w:rsidR="00BC7035" w:rsidRPr="007D39A4">
        <w:rPr>
          <w:rFonts w:ascii="Arial" w:hAnsi="Arial" w:cs="Arial"/>
          <w:sz w:val="20"/>
          <w:szCs w:val="20"/>
        </w:rPr>
        <w:t>i rashod</w:t>
      </w:r>
      <w:r w:rsidRPr="007D39A4">
        <w:rPr>
          <w:rFonts w:ascii="Arial" w:hAnsi="Arial" w:cs="Arial"/>
          <w:sz w:val="20"/>
          <w:szCs w:val="20"/>
        </w:rPr>
        <w:t>e</w:t>
      </w:r>
      <w:r w:rsidR="00BC7035" w:rsidRPr="007D39A4">
        <w:rPr>
          <w:rFonts w:ascii="Arial" w:hAnsi="Arial" w:cs="Arial"/>
          <w:sz w:val="20"/>
          <w:szCs w:val="20"/>
        </w:rPr>
        <w:t xml:space="preserve"> za nabavu nefinancijske imovine </w:t>
      </w:r>
      <w:r w:rsidR="001414D9" w:rsidRPr="007D39A4">
        <w:rPr>
          <w:rFonts w:ascii="Arial" w:hAnsi="Arial" w:cs="Arial"/>
          <w:sz w:val="20"/>
          <w:szCs w:val="20"/>
        </w:rPr>
        <w:t xml:space="preserve">u iznosu </w:t>
      </w:r>
      <w:r w:rsidR="003D1208" w:rsidRPr="007D39A4">
        <w:rPr>
          <w:rFonts w:ascii="Arial" w:hAnsi="Arial" w:cs="Arial"/>
          <w:sz w:val="20"/>
          <w:szCs w:val="20"/>
        </w:rPr>
        <w:t>33.000</w:t>
      </w:r>
      <w:r w:rsidR="001414D9" w:rsidRPr="007D39A4">
        <w:rPr>
          <w:rFonts w:ascii="Arial" w:hAnsi="Arial" w:cs="Arial"/>
          <w:sz w:val="20"/>
          <w:szCs w:val="20"/>
        </w:rPr>
        <w:t xml:space="preserve"> €</w:t>
      </w:r>
      <w:r w:rsidR="00BC7035" w:rsidRPr="007D39A4">
        <w:rPr>
          <w:rFonts w:ascii="Arial" w:hAnsi="Arial" w:cs="Arial"/>
          <w:sz w:val="20"/>
          <w:szCs w:val="20"/>
        </w:rPr>
        <w:t>.</w:t>
      </w:r>
    </w:p>
    <w:p w14:paraId="643A1AB4" w14:textId="526A9498" w:rsidR="00374735" w:rsidRPr="007D39A4" w:rsidRDefault="002F1F23" w:rsidP="007D39A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D39A4">
        <w:rPr>
          <w:rFonts w:ascii="Arial" w:hAnsi="Arial" w:cs="Arial"/>
          <w:sz w:val="20"/>
          <w:szCs w:val="20"/>
        </w:rPr>
        <w:t xml:space="preserve">Razlika između </w:t>
      </w:r>
      <w:r w:rsidR="006C31CC" w:rsidRPr="007D39A4">
        <w:rPr>
          <w:rFonts w:ascii="Arial" w:hAnsi="Arial" w:cs="Arial"/>
          <w:sz w:val="20"/>
          <w:szCs w:val="20"/>
        </w:rPr>
        <w:t>tekućih prihoda i rashoda (</w:t>
      </w:r>
      <w:r w:rsidRPr="007D39A4">
        <w:rPr>
          <w:rFonts w:ascii="Arial" w:hAnsi="Arial" w:cs="Arial"/>
          <w:sz w:val="20"/>
          <w:szCs w:val="20"/>
        </w:rPr>
        <w:t xml:space="preserve">manjak od </w:t>
      </w:r>
      <w:r w:rsidR="006C31CC" w:rsidRPr="007D39A4">
        <w:rPr>
          <w:rFonts w:ascii="Arial" w:hAnsi="Arial" w:cs="Arial"/>
          <w:sz w:val="20"/>
          <w:szCs w:val="20"/>
        </w:rPr>
        <w:t>61</w:t>
      </w:r>
      <w:r w:rsidRPr="007D39A4">
        <w:rPr>
          <w:rFonts w:ascii="Arial" w:hAnsi="Arial" w:cs="Arial"/>
          <w:sz w:val="20"/>
          <w:szCs w:val="20"/>
        </w:rPr>
        <w:t xml:space="preserve">.125 €) podmirit će se iz prenesenih viškova iz 2023. (816.528 €), a </w:t>
      </w:r>
      <w:r w:rsidR="00374735" w:rsidRPr="007D39A4">
        <w:rPr>
          <w:rFonts w:ascii="Arial" w:hAnsi="Arial" w:cs="Arial"/>
          <w:b/>
          <w:bCs/>
          <w:sz w:val="20"/>
          <w:szCs w:val="20"/>
        </w:rPr>
        <w:t xml:space="preserve">neutrošeni iznos za </w:t>
      </w:r>
      <w:r w:rsidR="00FA7F35" w:rsidRPr="007D39A4">
        <w:rPr>
          <w:rFonts w:ascii="Arial" w:hAnsi="Arial" w:cs="Arial"/>
          <w:b/>
          <w:bCs/>
          <w:sz w:val="20"/>
          <w:szCs w:val="20"/>
        </w:rPr>
        <w:t>prijen</w:t>
      </w:r>
      <w:r w:rsidR="00374735" w:rsidRPr="007D39A4">
        <w:rPr>
          <w:rFonts w:ascii="Arial" w:hAnsi="Arial" w:cs="Arial"/>
          <w:b/>
          <w:bCs/>
          <w:sz w:val="20"/>
          <w:szCs w:val="20"/>
        </w:rPr>
        <w:t xml:space="preserve">os u </w:t>
      </w:r>
      <w:r w:rsidR="00B12CFC" w:rsidRPr="007D39A4">
        <w:rPr>
          <w:rFonts w:ascii="Arial" w:hAnsi="Arial" w:cs="Arial"/>
          <w:b/>
          <w:bCs/>
          <w:sz w:val="20"/>
          <w:szCs w:val="20"/>
        </w:rPr>
        <w:t>2025</w:t>
      </w:r>
      <w:r w:rsidR="00374735" w:rsidRPr="007D39A4">
        <w:rPr>
          <w:rFonts w:ascii="Arial" w:hAnsi="Arial" w:cs="Arial"/>
          <w:b/>
          <w:bCs/>
          <w:sz w:val="20"/>
          <w:szCs w:val="20"/>
        </w:rPr>
        <w:t xml:space="preserve">. iznosi </w:t>
      </w:r>
      <w:r w:rsidR="00D13B27" w:rsidRPr="007D39A4">
        <w:rPr>
          <w:rFonts w:ascii="Arial" w:hAnsi="Arial" w:cs="Arial"/>
          <w:b/>
          <w:bCs/>
          <w:sz w:val="20"/>
          <w:szCs w:val="20"/>
        </w:rPr>
        <w:t>755.403</w:t>
      </w:r>
      <w:r w:rsidR="001414D9" w:rsidRPr="007D39A4">
        <w:rPr>
          <w:rFonts w:ascii="Arial" w:hAnsi="Arial" w:cs="Arial"/>
          <w:b/>
          <w:bCs/>
          <w:sz w:val="20"/>
          <w:szCs w:val="20"/>
        </w:rPr>
        <w:t xml:space="preserve"> €</w:t>
      </w:r>
      <w:r w:rsidR="00FA7F35" w:rsidRPr="007D39A4">
        <w:rPr>
          <w:rFonts w:ascii="Arial" w:hAnsi="Arial" w:cs="Arial"/>
          <w:b/>
          <w:bCs/>
          <w:sz w:val="20"/>
          <w:szCs w:val="20"/>
        </w:rPr>
        <w:t>.</w:t>
      </w:r>
      <w:r w:rsidR="00FA7F35" w:rsidRPr="007D39A4">
        <w:rPr>
          <w:rFonts w:ascii="Arial" w:hAnsi="Arial" w:cs="Arial"/>
          <w:sz w:val="20"/>
          <w:szCs w:val="20"/>
        </w:rPr>
        <w:t xml:space="preserve"> </w:t>
      </w:r>
      <w:r w:rsidR="00EB1930" w:rsidRPr="007D39A4">
        <w:rPr>
          <w:rFonts w:ascii="Arial" w:hAnsi="Arial" w:cs="Arial"/>
          <w:sz w:val="20"/>
          <w:szCs w:val="20"/>
        </w:rPr>
        <w:t xml:space="preserve">Sastoji se od </w:t>
      </w:r>
      <w:r w:rsidR="00FA7F35" w:rsidRPr="007D39A4">
        <w:rPr>
          <w:rFonts w:ascii="Arial" w:hAnsi="Arial" w:cs="Arial"/>
          <w:sz w:val="20"/>
          <w:szCs w:val="20"/>
        </w:rPr>
        <w:t>neutrošenih sredstava iz vlastitih izvora</w:t>
      </w:r>
      <w:r w:rsidR="00E514DF" w:rsidRPr="007D39A4">
        <w:rPr>
          <w:rFonts w:ascii="Arial" w:hAnsi="Arial" w:cs="Arial"/>
          <w:sz w:val="20"/>
          <w:szCs w:val="20"/>
        </w:rPr>
        <w:t xml:space="preserve"> </w:t>
      </w:r>
      <w:r w:rsidRPr="007D39A4">
        <w:rPr>
          <w:rFonts w:ascii="Arial" w:hAnsi="Arial" w:cs="Arial"/>
          <w:sz w:val="20"/>
          <w:szCs w:val="20"/>
        </w:rPr>
        <w:t xml:space="preserve">u iznosu </w:t>
      </w:r>
      <w:r w:rsidR="00E514DF" w:rsidRPr="007D39A4">
        <w:rPr>
          <w:rFonts w:ascii="Arial" w:hAnsi="Arial" w:cs="Arial"/>
          <w:sz w:val="20"/>
          <w:szCs w:val="20"/>
        </w:rPr>
        <w:t>od</w:t>
      </w:r>
      <w:r w:rsidR="003F27D3" w:rsidRPr="007D39A4">
        <w:rPr>
          <w:rFonts w:ascii="Arial" w:hAnsi="Arial" w:cs="Arial"/>
          <w:sz w:val="20"/>
          <w:szCs w:val="20"/>
        </w:rPr>
        <w:t xml:space="preserve"> </w:t>
      </w:r>
      <w:r w:rsidR="001414D9" w:rsidRPr="007D39A4">
        <w:rPr>
          <w:rFonts w:ascii="Arial" w:hAnsi="Arial" w:cs="Arial"/>
          <w:sz w:val="20"/>
          <w:szCs w:val="20"/>
        </w:rPr>
        <w:t>57</w:t>
      </w:r>
      <w:r w:rsidR="00D13B27" w:rsidRPr="007D39A4">
        <w:rPr>
          <w:rFonts w:ascii="Arial" w:hAnsi="Arial" w:cs="Arial"/>
          <w:sz w:val="20"/>
          <w:szCs w:val="20"/>
        </w:rPr>
        <w:t>1.403</w:t>
      </w:r>
      <w:r w:rsidR="001414D9" w:rsidRPr="007D39A4">
        <w:rPr>
          <w:rFonts w:ascii="Arial" w:hAnsi="Arial" w:cs="Arial"/>
          <w:sz w:val="20"/>
          <w:szCs w:val="20"/>
        </w:rPr>
        <w:t xml:space="preserve"> €,</w:t>
      </w:r>
      <w:r w:rsidR="003F27D3" w:rsidRPr="007D39A4">
        <w:rPr>
          <w:rFonts w:ascii="Arial" w:hAnsi="Arial" w:cs="Arial"/>
          <w:sz w:val="20"/>
          <w:szCs w:val="20"/>
        </w:rPr>
        <w:t xml:space="preserve"> neutrošenih sredstava od HRZZ</w:t>
      </w:r>
      <w:r w:rsidR="00754B65" w:rsidRPr="007D39A4">
        <w:rPr>
          <w:rFonts w:ascii="Arial" w:hAnsi="Arial" w:cs="Arial"/>
          <w:sz w:val="20"/>
          <w:szCs w:val="20"/>
        </w:rPr>
        <w:t>-</w:t>
      </w:r>
      <w:r w:rsidR="003F27D3" w:rsidRPr="007D39A4">
        <w:rPr>
          <w:rFonts w:ascii="Arial" w:hAnsi="Arial" w:cs="Arial"/>
          <w:sz w:val="20"/>
          <w:szCs w:val="20"/>
        </w:rPr>
        <w:t>a</w:t>
      </w:r>
      <w:r w:rsidR="00EB1930" w:rsidRPr="007D39A4">
        <w:rPr>
          <w:rFonts w:ascii="Arial" w:hAnsi="Arial" w:cs="Arial"/>
          <w:sz w:val="20"/>
          <w:szCs w:val="20"/>
        </w:rPr>
        <w:t xml:space="preserve"> u iznosu </w:t>
      </w:r>
      <w:r w:rsidR="001414D9" w:rsidRPr="007D39A4">
        <w:rPr>
          <w:rFonts w:ascii="Arial" w:hAnsi="Arial" w:cs="Arial"/>
          <w:sz w:val="20"/>
          <w:szCs w:val="20"/>
        </w:rPr>
        <w:t>5</w:t>
      </w:r>
      <w:r w:rsidR="00D13B27" w:rsidRPr="007D39A4">
        <w:rPr>
          <w:rFonts w:ascii="Arial" w:hAnsi="Arial" w:cs="Arial"/>
          <w:sz w:val="20"/>
          <w:szCs w:val="20"/>
        </w:rPr>
        <w:t>6</w:t>
      </w:r>
      <w:r w:rsidR="001414D9" w:rsidRPr="007D39A4">
        <w:rPr>
          <w:rFonts w:ascii="Arial" w:hAnsi="Arial" w:cs="Arial"/>
          <w:sz w:val="20"/>
          <w:szCs w:val="20"/>
        </w:rPr>
        <w:t xml:space="preserve">.000 € i neutrošenih sredstava od EU-projekta </w:t>
      </w:r>
      <w:r w:rsidR="00D13B27" w:rsidRPr="007D39A4">
        <w:rPr>
          <w:rFonts w:ascii="Arial" w:hAnsi="Arial" w:cs="Arial"/>
          <w:sz w:val="20"/>
          <w:szCs w:val="20"/>
        </w:rPr>
        <w:t xml:space="preserve">PRESILIENT </w:t>
      </w:r>
      <w:r w:rsidR="00E514DF" w:rsidRPr="007D39A4">
        <w:rPr>
          <w:rFonts w:ascii="Arial" w:hAnsi="Arial" w:cs="Arial"/>
          <w:sz w:val="20"/>
          <w:szCs w:val="20"/>
        </w:rPr>
        <w:t>u iznosu od</w:t>
      </w:r>
      <w:r w:rsidR="001414D9" w:rsidRPr="007D39A4">
        <w:rPr>
          <w:rFonts w:ascii="Arial" w:hAnsi="Arial" w:cs="Arial"/>
          <w:sz w:val="20"/>
          <w:szCs w:val="20"/>
        </w:rPr>
        <w:t xml:space="preserve"> </w:t>
      </w:r>
      <w:r w:rsidR="001C39F5" w:rsidRPr="007D39A4">
        <w:rPr>
          <w:rFonts w:ascii="Arial" w:hAnsi="Arial" w:cs="Arial"/>
          <w:sz w:val="20"/>
          <w:szCs w:val="20"/>
        </w:rPr>
        <w:t>1</w:t>
      </w:r>
      <w:r w:rsidR="00D13B27" w:rsidRPr="007D39A4">
        <w:rPr>
          <w:rFonts w:ascii="Arial" w:hAnsi="Arial" w:cs="Arial"/>
          <w:sz w:val="20"/>
          <w:szCs w:val="20"/>
        </w:rPr>
        <w:t>28.000</w:t>
      </w:r>
      <w:r w:rsidR="001414D9" w:rsidRPr="007D39A4">
        <w:rPr>
          <w:rFonts w:ascii="Arial" w:hAnsi="Arial" w:cs="Arial"/>
          <w:sz w:val="20"/>
          <w:szCs w:val="20"/>
        </w:rPr>
        <w:t xml:space="preserve"> €</w:t>
      </w:r>
      <w:r w:rsidR="00EB1930" w:rsidRPr="007D39A4">
        <w:rPr>
          <w:rFonts w:ascii="Arial" w:hAnsi="Arial" w:cs="Arial"/>
          <w:sz w:val="20"/>
          <w:szCs w:val="20"/>
        </w:rPr>
        <w:t>.</w:t>
      </w:r>
    </w:p>
    <w:p w14:paraId="63F90E40" w14:textId="0AEABE48" w:rsidR="00345601" w:rsidRDefault="00345601" w:rsidP="007D39A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6A9287C0" w14:textId="77777777" w:rsidR="00283ADE" w:rsidRPr="007D39A4" w:rsidRDefault="00283ADE" w:rsidP="007D39A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02AF5985" w14:textId="126EC86A" w:rsidR="00D04297" w:rsidRPr="007D39A4" w:rsidRDefault="00374735" w:rsidP="007D39A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D39A4">
        <w:rPr>
          <w:rFonts w:ascii="Arial" w:hAnsi="Arial" w:cs="Arial"/>
          <w:sz w:val="20"/>
          <w:szCs w:val="20"/>
        </w:rPr>
        <w:t xml:space="preserve">U Zagrebu </w:t>
      </w:r>
      <w:r w:rsidR="009008FA" w:rsidRPr="007D39A4">
        <w:rPr>
          <w:rFonts w:ascii="Arial" w:hAnsi="Arial" w:cs="Arial"/>
          <w:sz w:val="20"/>
          <w:szCs w:val="20"/>
        </w:rPr>
        <w:t>1</w:t>
      </w:r>
      <w:r w:rsidR="0062372A" w:rsidRPr="007D39A4">
        <w:rPr>
          <w:rFonts w:ascii="Arial" w:hAnsi="Arial" w:cs="Arial"/>
          <w:sz w:val="20"/>
          <w:szCs w:val="20"/>
        </w:rPr>
        <w:t>2</w:t>
      </w:r>
      <w:r w:rsidRPr="007D39A4">
        <w:rPr>
          <w:rFonts w:ascii="Arial" w:hAnsi="Arial" w:cs="Arial"/>
          <w:sz w:val="20"/>
          <w:szCs w:val="20"/>
        </w:rPr>
        <w:t xml:space="preserve">. </w:t>
      </w:r>
      <w:r w:rsidR="0062372A" w:rsidRPr="007D39A4">
        <w:rPr>
          <w:rFonts w:ascii="Arial" w:hAnsi="Arial" w:cs="Arial"/>
          <w:sz w:val="20"/>
          <w:szCs w:val="20"/>
        </w:rPr>
        <w:t>lipnja</w:t>
      </w:r>
      <w:r w:rsidRPr="007D39A4">
        <w:rPr>
          <w:rFonts w:ascii="Arial" w:hAnsi="Arial" w:cs="Arial"/>
          <w:sz w:val="20"/>
          <w:szCs w:val="20"/>
        </w:rPr>
        <w:t xml:space="preserve"> </w:t>
      </w:r>
      <w:r w:rsidR="00B12CFC" w:rsidRPr="007D39A4">
        <w:rPr>
          <w:rFonts w:ascii="Arial" w:hAnsi="Arial" w:cs="Arial"/>
          <w:sz w:val="20"/>
          <w:szCs w:val="20"/>
        </w:rPr>
        <w:t>2024</w:t>
      </w:r>
      <w:r w:rsidRPr="007D39A4">
        <w:rPr>
          <w:rFonts w:ascii="Arial" w:hAnsi="Arial" w:cs="Arial"/>
          <w:sz w:val="20"/>
          <w:szCs w:val="20"/>
        </w:rPr>
        <w:t>.</w:t>
      </w:r>
    </w:p>
    <w:p w14:paraId="05F6524D" w14:textId="77777777" w:rsidR="009008FA" w:rsidRPr="007D39A4" w:rsidRDefault="009008FA" w:rsidP="007D39A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480625D4" w14:textId="4C9343DE" w:rsidR="00670C22" w:rsidRPr="007D39A4" w:rsidRDefault="00670C22" w:rsidP="007D39A4">
      <w:pPr>
        <w:spacing w:after="24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7D39A4">
        <w:rPr>
          <w:rFonts w:ascii="Arial" w:hAnsi="Arial" w:cs="Arial"/>
          <w:sz w:val="20"/>
          <w:szCs w:val="20"/>
          <w:lang w:val="en-US"/>
        </w:rPr>
        <w:t>Klasa</w:t>
      </w:r>
      <w:proofErr w:type="spellEnd"/>
      <w:r w:rsidRPr="007D39A4">
        <w:rPr>
          <w:rFonts w:ascii="Arial" w:hAnsi="Arial" w:cs="Arial"/>
          <w:sz w:val="20"/>
          <w:szCs w:val="20"/>
          <w:lang w:val="en-US"/>
        </w:rPr>
        <w:t>: 400-01/23-01/07</w:t>
      </w:r>
      <w:r w:rsidRPr="007D39A4">
        <w:rPr>
          <w:rFonts w:ascii="Arial" w:hAnsi="Arial" w:cs="Arial"/>
          <w:sz w:val="20"/>
          <w:szCs w:val="20"/>
          <w:lang w:val="en-US"/>
        </w:rPr>
        <w:br/>
        <w:t xml:space="preserve">Ur. </w:t>
      </w:r>
      <w:proofErr w:type="spellStart"/>
      <w:r w:rsidRPr="007D39A4">
        <w:rPr>
          <w:rFonts w:ascii="Arial" w:hAnsi="Arial" w:cs="Arial"/>
          <w:sz w:val="20"/>
          <w:szCs w:val="20"/>
          <w:lang w:val="en-US"/>
        </w:rPr>
        <w:t>broj</w:t>
      </w:r>
      <w:proofErr w:type="spellEnd"/>
      <w:r w:rsidRPr="007D39A4">
        <w:rPr>
          <w:rFonts w:ascii="Arial" w:hAnsi="Arial" w:cs="Arial"/>
          <w:sz w:val="20"/>
          <w:szCs w:val="20"/>
          <w:lang w:val="en-US"/>
        </w:rPr>
        <w:t>: 251-733-02-24-4</w:t>
      </w:r>
    </w:p>
    <w:p w14:paraId="059409F9" w14:textId="2BDAEB09" w:rsidR="000B09A4" w:rsidRPr="007D39A4" w:rsidRDefault="00345601" w:rsidP="007D39A4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7D39A4">
        <w:rPr>
          <w:rFonts w:ascii="Arial" w:hAnsi="Arial" w:cs="Arial"/>
          <w:sz w:val="20"/>
          <w:szCs w:val="20"/>
        </w:rPr>
        <w:br/>
      </w:r>
      <w:r w:rsidR="007023F3" w:rsidRPr="007D39A4">
        <w:rPr>
          <w:rFonts w:ascii="Arial" w:hAnsi="Arial" w:cs="Arial"/>
          <w:sz w:val="20"/>
          <w:szCs w:val="20"/>
        </w:rPr>
        <w:t xml:space="preserve">Priredila: </w:t>
      </w:r>
      <w:r w:rsidR="00283ADE">
        <w:rPr>
          <w:rFonts w:ascii="Arial" w:hAnsi="Arial" w:cs="Arial"/>
          <w:sz w:val="20"/>
          <w:szCs w:val="20"/>
        </w:rPr>
        <w:tab/>
      </w:r>
      <w:r w:rsidR="00283ADE">
        <w:rPr>
          <w:rFonts w:ascii="Arial" w:hAnsi="Arial" w:cs="Arial"/>
          <w:sz w:val="20"/>
          <w:szCs w:val="20"/>
        </w:rPr>
        <w:tab/>
      </w:r>
      <w:r w:rsidR="00283ADE">
        <w:rPr>
          <w:rFonts w:ascii="Arial" w:hAnsi="Arial" w:cs="Arial"/>
          <w:sz w:val="20"/>
          <w:szCs w:val="20"/>
        </w:rPr>
        <w:tab/>
      </w:r>
      <w:r w:rsidR="00283ADE">
        <w:rPr>
          <w:rFonts w:ascii="Arial" w:hAnsi="Arial" w:cs="Arial"/>
          <w:sz w:val="20"/>
          <w:szCs w:val="20"/>
        </w:rPr>
        <w:tab/>
      </w:r>
      <w:r w:rsidR="00283ADE">
        <w:rPr>
          <w:rFonts w:ascii="Arial" w:hAnsi="Arial" w:cs="Arial"/>
          <w:sz w:val="20"/>
          <w:szCs w:val="20"/>
        </w:rPr>
        <w:tab/>
      </w:r>
      <w:r w:rsidR="00283ADE">
        <w:rPr>
          <w:rFonts w:ascii="Arial" w:hAnsi="Arial" w:cs="Arial"/>
          <w:sz w:val="20"/>
          <w:szCs w:val="20"/>
        </w:rPr>
        <w:tab/>
      </w:r>
      <w:r w:rsidR="00283ADE">
        <w:rPr>
          <w:rFonts w:ascii="Arial" w:hAnsi="Arial" w:cs="Arial"/>
          <w:sz w:val="20"/>
          <w:szCs w:val="20"/>
        </w:rPr>
        <w:tab/>
      </w:r>
      <w:r w:rsidR="00283ADE">
        <w:rPr>
          <w:rFonts w:ascii="Arial" w:hAnsi="Arial" w:cs="Arial"/>
          <w:sz w:val="20"/>
          <w:szCs w:val="20"/>
        </w:rPr>
        <w:tab/>
      </w:r>
      <w:r w:rsidR="00283ADE" w:rsidRPr="007D39A4">
        <w:rPr>
          <w:rFonts w:ascii="Arial" w:hAnsi="Arial" w:cs="Arial"/>
          <w:sz w:val="20"/>
          <w:szCs w:val="20"/>
        </w:rPr>
        <w:t>Ravnatelj Instituta:</w:t>
      </w:r>
      <w:r w:rsidR="007023F3" w:rsidRPr="007D39A4">
        <w:rPr>
          <w:rFonts w:ascii="Arial" w:hAnsi="Arial" w:cs="Arial"/>
          <w:sz w:val="20"/>
          <w:szCs w:val="20"/>
        </w:rPr>
        <w:br/>
      </w:r>
      <w:r w:rsidR="006C7D94" w:rsidRPr="007D39A4">
        <w:rPr>
          <w:rFonts w:ascii="Arial" w:hAnsi="Arial" w:cs="Arial"/>
          <w:sz w:val="20"/>
          <w:szCs w:val="20"/>
        </w:rPr>
        <w:t>N</w:t>
      </w:r>
      <w:r w:rsidR="007023F3" w:rsidRPr="007D39A4">
        <w:rPr>
          <w:rFonts w:ascii="Arial" w:hAnsi="Arial" w:cs="Arial"/>
          <w:sz w:val="20"/>
          <w:szCs w:val="20"/>
        </w:rPr>
        <w:t>atalija Špehar,</w:t>
      </w:r>
      <w:r w:rsidR="00283ADE" w:rsidRPr="00283ADE">
        <w:rPr>
          <w:rFonts w:ascii="Arial" w:hAnsi="Arial" w:cs="Arial"/>
          <w:sz w:val="20"/>
          <w:szCs w:val="20"/>
        </w:rPr>
        <w:t xml:space="preserve"> </w:t>
      </w:r>
      <w:r w:rsidR="00283ADE">
        <w:rPr>
          <w:rFonts w:ascii="Arial" w:hAnsi="Arial" w:cs="Arial"/>
          <w:sz w:val="20"/>
          <w:szCs w:val="20"/>
        </w:rPr>
        <w:tab/>
      </w:r>
      <w:r w:rsidR="00283ADE">
        <w:rPr>
          <w:rFonts w:ascii="Arial" w:hAnsi="Arial" w:cs="Arial"/>
          <w:sz w:val="20"/>
          <w:szCs w:val="20"/>
        </w:rPr>
        <w:tab/>
      </w:r>
      <w:r w:rsidR="00283ADE">
        <w:rPr>
          <w:rFonts w:ascii="Arial" w:hAnsi="Arial" w:cs="Arial"/>
          <w:sz w:val="20"/>
          <w:szCs w:val="20"/>
        </w:rPr>
        <w:tab/>
      </w:r>
      <w:r w:rsidR="00283ADE">
        <w:rPr>
          <w:rFonts w:ascii="Arial" w:hAnsi="Arial" w:cs="Arial"/>
          <w:sz w:val="20"/>
          <w:szCs w:val="20"/>
        </w:rPr>
        <w:tab/>
      </w:r>
      <w:r w:rsidR="00283ADE">
        <w:rPr>
          <w:rFonts w:ascii="Arial" w:hAnsi="Arial" w:cs="Arial"/>
          <w:sz w:val="20"/>
          <w:szCs w:val="20"/>
        </w:rPr>
        <w:tab/>
      </w:r>
      <w:r w:rsidR="00283ADE">
        <w:rPr>
          <w:rFonts w:ascii="Arial" w:hAnsi="Arial" w:cs="Arial"/>
          <w:sz w:val="20"/>
          <w:szCs w:val="20"/>
        </w:rPr>
        <w:tab/>
      </w:r>
      <w:r w:rsidR="00283ADE">
        <w:rPr>
          <w:rFonts w:ascii="Arial" w:hAnsi="Arial" w:cs="Arial"/>
          <w:sz w:val="20"/>
          <w:szCs w:val="20"/>
        </w:rPr>
        <w:tab/>
      </w:r>
      <w:r w:rsidR="00283ADE" w:rsidRPr="007D39A4">
        <w:rPr>
          <w:rFonts w:ascii="Arial" w:hAnsi="Arial" w:cs="Arial"/>
          <w:sz w:val="20"/>
          <w:szCs w:val="20"/>
        </w:rPr>
        <w:t>Dr.sc. Vjekoslav Bratić</w:t>
      </w:r>
      <w:r w:rsidR="007023F3" w:rsidRPr="007D39A4">
        <w:rPr>
          <w:rFonts w:ascii="Arial" w:hAnsi="Arial" w:cs="Arial"/>
          <w:sz w:val="20"/>
          <w:szCs w:val="20"/>
        </w:rPr>
        <w:br/>
        <w:t>voditeljica računovodstva</w:t>
      </w:r>
    </w:p>
    <w:p w14:paraId="4CFB3B7E" w14:textId="5D97F93B" w:rsidR="000B09A4" w:rsidRPr="007D39A4" w:rsidRDefault="000B09A4" w:rsidP="007D39A4">
      <w:pPr>
        <w:spacing w:after="240" w:line="240" w:lineRule="auto"/>
        <w:jc w:val="right"/>
        <w:rPr>
          <w:rFonts w:ascii="Arial" w:hAnsi="Arial" w:cs="Arial"/>
          <w:sz w:val="20"/>
          <w:szCs w:val="20"/>
        </w:rPr>
      </w:pPr>
      <w:r w:rsidRPr="007D39A4">
        <w:rPr>
          <w:rFonts w:ascii="Arial" w:hAnsi="Arial" w:cs="Arial"/>
          <w:sz w:val="20"/>
          <w:szCs w:val="20"/>
        </w:rPr>
        <w:br/>
      </w:r>
    </w:p>
    <w:sectPr w:rsidR="000B09A4" w:rsidRPr="007D39A4" w:rsidSect="001E61DF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9E0A" w14:textId="77777777" w:rsidR="00013234" w:rsidRDefault="00013234" w:rsidP="00AD76B0">
      <w:pPr>
        <w:spacing w:after="0" w:line="240" w:lineRule="auto"/>
      </w:pPr>
      <w:r>
        <w:separator/>
      </w:r>
    </w:p>
  </w:endnote>
  <w:endnote w:type="continuationSeparator" w:id="0">
    <w:p w14:paraId="6DF004AB" w14:textId="77777777" w:rsidR="00013234" w:rsidRDefault="00013234" w:rsidP="00A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975975153"/>
      <w:docPartObj>
        <w:docPartGallery w:val="Page Numbers (Bottom of Page)"/>
        <w:docPartUnique/>
      </w:docPartObj>
    </w:sdtPr>
    <w:sdtEndPr/>
    <w:sdtContent>
      <w:p w14:paraId="789A2295" w14:textId="47CD860B" w:rsidR="00AD7A1E" w:rsidRPr="007D39A4" w:rsidRDefault="00AD7A1E" w:rsidP="007D39A4">
        <w:pPr>
          <w:pStyle w:val="Footer"/>
          <w:jc w:val="center"/>
          <w:rPr>
            <w:sz w:val="14"/>
            <w:szCs w:val="14"/>
          </w:rPr>
        </w:pPr>
        <w:r w:rsidRPr="00AD76B0">
          <w:rPr>
            <w:sz w:val="14"/>
            <w:szCs w:val="14"/>
          </w:rPr>
          <w:fldChar w:fldCharType="begin"/>
        </w:r>
        <w:r w:rsidRPr="00AD76B0">
          <w:rPr>
            <w:sz w:val="14"/>
            <w:szCs w:val="14"/>
          </w:rPr>
          <w:instrText>PAGE   \* MERGEFORMAT</w:instrText>
        </w:r>
        <w:r w:rsidRPr="00AD76B0">
          <w:rPr>
            <w:sz w:val="14"/>
            <w:szCs w:val="14"/>
          </w:rPr>
          <w:fldChar w:fldCharType="separate"/>
        </w:r>
        <w:r w:rsidRPr="00AD76B0">
          <w:rPr>
            <w:sz w:val="14"/>
            <w:szCs w:val="14"/>
          </w:rPr>
          <w:t>2</w:t>
        </w:r>
        <w:r w:rsidRPr="00AD76B0">
          <w:rPr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8D93" w14:textId="77777777" w:rsidR="00013234" w:rsidRDefault="00013234" w:rsidP="00AD76B0">
      <w:pPr>
        <w:spacing w:after="0" w:line="240" w:lineRule="auto"/>
      </w:pPr>
      <w:r>
        <w:separator/>
      </w:r>
    </w:p>
  </w:footnote>
  <w:footnote w:type="continuationSeparator" w:id="0">
    <w:p w14:paraId="2562C305" w14:textId="77777777" w:rsidR="00013234" w:rsidRDefault="00013234" w:rsidP="00AD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5B29"/>
    <w:multiLevelType w:val="hybridMultilevel"/>
    <w:tmpl w:val="0938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51BF3"/>
    <w:multiLevelType w:val="hybridMultilevel"/>
    <w:tmpl w:val="C9FA10FC"/>
    <w:lvl w:ilvl="0" w:tplc="104A3E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33FCE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97"/>
    <w:rsid w:val="00010615"/>
    <w:rsid w:val="00013234"/>
    <w:rsid w:val="00017EB7"/>
    <w:rsid w:val="0002660A"/>
    <w:rsid w:val="0003044B"/>
    <w:rsid w:val="00031E23"/>
    <w:rsid w:val="000340B5"/>
    <w:rsid w:val="000739A9"/>
    <w:rsid w:val="000816C6"/>
    <w:rsid w:val="000943DE"/>
    <w:rsid w:val="000B09A4"/>
    <w:rsid w:val="000B5B71"/>
    <w:rsid w:val="000C5081"/>
    <w:rsid w:val="000D2816"/>
    <w:rsid w:val="000D54D3"/>
    <w:rsid w:val="000F62CB"/>
    <w:rsid w:val="00125556"/>
    <w:rsid w:val="001414D9"/>
    <w:rsid w:val="00142CCC"/>
    <w:rsid w:val="00152E88"/>
    <w:rsid w:val="001555CC"/>
    <w:rsid w:val="00172091"/>
    <w:rsid w:val="00176C2E"/>
    <w:rsid w:val="001801ED"/>
    <w:rsid w:val="001A48A1"/>
    <w:rsid w:val="001C33FC"/>
    <w:rsid w:val="001C39F5"/>
    <w:rsid w:val="001C6064"/>
    <w:rsid w:val="001D2EDC"/>
    <w:rsid w:val="001E61DF"/>
    <w:rsid w:val="001E6D96"/>
    <w:rsid w:val="001F11C7"/>
    <w:rsid w:val="001F1509"/>
    <w:rsid w:val="001F2694"/>
    <w:rsid w:val="001F26B1"/>
    <w:rsid w:val="00204161"/>
    <w:rsid w:val="00221B59"/>
    <w:rsid w:val="00240109"/>
    <w:rsid w:val="00263F6F"/>
    <w:rsid w:val="00270D1A"/>
    <w:rsid w:val="00270F37"/>
    <w:rsid w:val="0028069C"/>
    <w:rsid w:val="00283ADE"/>
    <w:rsid w:val="00284EA9"/>
    <w:rsid w:val="002B12A4"/>
    <w:rsid w:val="002C13AD"/>
    <w:rsid w:val="002C2E49"/>
    <w:rsid w:val="002C50FF"/>
    <w:rsid w:val="002D0C81"/>
    <w:rsid w:val="002F07D5"/>
    <w:rsid w:val="002F1F23"/>
    <w:rsid w:val="003140CC"/>
    <w:rsid w:val="00345601"/>
    <w:rsid w:val="00350E67"/>
    <w:rsid w:val="00355484"/>
    <w:rsid w:val="00355845"/>
    <w:rsid w:val="00356EB2"/>
    <w:rsid w:val="00361267"/>
    <w:rsid w:val="003639DC"/>
    <w:rsid w:val="00364921"/>
    <w:rsid w:val="0036791C"/>
    <w:rsid w:val="00370902"/>
    <w:rsid w:val="00374735"/>
    <w:rsid w:val="00383596"/>
    <w:rsid w:val="0038366F"/>
    <w:rsid w:val="003958B3"/>
    <w:rsid w:val="003A3063"/>
    <w:rsid w:val="003C6B11"/>
    <w:rsid w:val="003D1208"/>
    <w:rsid w:val="003D5306"/>
    <w:rsid w:val="003D677F"/>
    <w:rsid w:val="003D7F97"/>
    <w:rsid w:val="003E5223"/>
    <w:rsid w:val="003F27D3"/>
    <w:rsid w:val="003F305C"/>
    <w:rsid w:val="00416860"/>
    <w:rsid w:val="004211B1"/>
    <w:rsid w:val="00426596"/>
    <w:rsid w:val="00436289"/>
    <w:rsid w:val="0044035A"/>
    <w:rsid w:val="004451CE"/>
    <w:rsid w:val="004549EE"/>
    <w:rsid w:val="004B04F0"/>
    <w:rsid w:val="004B2B5C"/>
    <w:rsid w:val="004C7559"/>
    <w:rsid w:val="004D4026"/>
    <w:rsid w:val="004D59D1"/>
    <w:rsid w:val="004D6D2D"/>
    <w:rsid w:val="004E0A80"/>
    <w:rsid w:val="004E1D06"/>
    <w:rsid w:val="004E1D63"/>
    <w:rsid w:val="004E43EC"/>
    <w:rsid w:val="00507FE2"/>
    <w:rsid w:val="00514A48"/>
    <w:rsid w:val="00514B90"/>
    <w:rsid w:val="00515CD3"/>
    <w:rsid w:val="00531524"/>
    <w:rsid w:val="005516A1"/>
    <w:rsid w:val="0055181E"/>
    <w:rsid w:val="00553357"/>
    <w:rsid w:val="00567C08"/>
    <w:rsid w:val="00575531"/>
    <w:rsid w:val="0058414D"/>
    <w:rsid w:val="005946A1"/>
    <w:rsid w:val="005A0095"/>
    <w:rsid w:val="005A4C04"/>
    <w:rsid w:val="005A69E8"/>
    <w:rsid w:val="005B0299"/>
    <w:rsid w:val="005B050A"/>
    <w:rsid w:val="005B7EAC"/>
    <w:rsid w:val="005C74BA"/>
    <w:rsid w:val="005E6D2F"/>
    <w:rsid w:val="006029D3"/>
    <w:rsid w:val="006137B7"/>
    <w:rsid w:val="00613FBF"/>
    <w:rsid w:val="006169C8"/>
    <w:rsid w:val="00621ED5"/>
    <w:rsid w:val="0062372A"/>
    <w:rsid w:val="0063357E"/>
    <w:rsid w:val="0064524B"/>
    <w:rsid w:val="0066176E"/>
    <w:rsid w:val="006673FE"/>
    <w:rsid w:val="00670C22"/>
    <w:rsid w:val="00677241"/>
    <w:rsid w:val="006A60E5"/>
    <w:rsid w:val="006B339F"/>
    <w:rsid w:val="006B7007"/>
    <w:rsid w:val="006C31CC"/>
    <w:rsid w:val="006C7D94"/>
    <w:rsid w:val="006D3E5D"/>
    <w:rsid w:val="006D7755"/>
    <w:rsid w:val="006F22C4"/>
    <w:rsid w:val="007023F3"/>
    <w:rsid w:val="0071218F"/>
    <w:rsid w:val="00724650"/>
    <w:rsid w:val="007261EA"/>
    <w:rsid w:val="00754B65"/>
    <w:rsid w:val="007554E5"/>
    <w:rsid w:val="00757DE0"/>
    <w:rsid w:val="00767B43"/>
    <w:rsid w:val="00782A25"/>
    <w:rsid w:val="0078365B"/>
    <w:rsid w:val="00796F41"/>
    <w:rsid w:val="007B38D1"/>
    <w:rsid w:val="007B527A"/>
    <w:rsid w:val="007C6BBA"/>
    <w:rsid w:val="007D39A4"/>
    <w:rsid w:val="007E26E1"/>
    <w:rsid w:val="007F55A5"/>
    <w:rsid w:val="007F7F28"/>
    <w:rsid w:val="00800CFE"/>
    <w:rsid w:val="00821802"/>
    <w:rsid w:val="008308C7"/>
    <w:rsid w:val="00834DE5"/>
    <w:rsid w:val="00871C87"/>
    <w:rsid w:val="008725F3"/>
    <w:rsid w:val="0087413D"/>
    <w:rsid w:val="0088792D"/>
    <w:rsid w:val="00892610"/>
    <w:rsid w:val="008A3FEF"/>
    <w:rsid w:val="008B7AFB"/>
    <w:rsid w:val="008C63F4"/>
    <w:rsid w:val="008E7A5E"/>
    <w:rsid w:val="008F20E6"/>
    <w:rsid w:val="009008FA"/>
    <w:rsid w:val="009279D8"/>
    <w:rsid w:val="00942CE9"/>
    <w:rsid w:val="00943E5E"/>
    <w:rsid w:val="00954463"/>
    <w:rsid w:val="009552AD"/>
    <w:rsid w:val="009607E8"/>
    <w:rsid w:val="00966085"/>
    <w:rsid w:val="00973346"/>
    <w:rsid w:val="009A22A6"/>
    <w:rsid w:val="009B6CC0"/>
    <w:rsid w:val="009C2A35"/>
    <w:rsid w:val="009F2E2A"/>
    <w:rsid w:val="00A21E62"/>
    <w:rsid w:val="00A2284A"/>
    <w:rsid w:val="00A24B49"/>
    <w:rsid w:val="00A42A59"/>
    <w:rsid w:val="00A462A9"/>
    <w:rsid w:val="00A627F0"/>
    <w:rsid w:val="00A65601"/>
    <w:rsid w:val="00A70FAC"/>
    <w:rsid w:val="00A71D8B"/>
    <w:rsid w:val="00A85E03"/>
    <w:rsid w:val="00A96E66"/>
    <w:rsid w:val="00AA02D6"/>
    <w:rsid w:val="00AC33CB"/>
    <w:rsid w:val="00AC37E6"/>
    <w:rsid w:val="00AD3670"/>
    <w:rsid w:val="00AD76B0"/>
    <w:rsid w:val="00AD7A1E"/>
    <w:rsid w:val="00AF41A5"/>
    <w:rsid w:val="00AF43FD"/>
    <w:rsid w:val="00B03802"/>
    <w:rsid w:val="00B10CDC"/>
    <w:rsid w:val="00B12CFC"/>
    <w:rsid w:val="00B35ACD"/>
    <w:rsid w:val="00B377D6"/>
    <w:rsid w:val="00B65AC8"/>
    <w:rsid w:val="00B666DE"/>
    <w:rsid w:val="00BA3E93"/>
    <w:rsid w:val="00BC5F8D"/>
    <w:rsid w:val="00BC7035"/>
    <w:rsid w:val="00BD13E6"/>
    <w:rsid w:val="00BE203A"/>
    <w:rsid w:val="00BE2125"/>
    <w:rsid w:val="00BE6DA0"/>
    <w:rsid w:val="00C027DB"/>
    <w:rsid w:val="00C20E3A"/>
    <w:rsid w:val="00C350F1"/>
    <w:rsid w:val="00C40753"/>
    <w:rsid w:val="00C6374F"/>
    <w:rsid w:val="00C72543"/>
    <w:rsid w:val="00C755C3"/>
    <w:rsid w:val="00C77B97"/>
    <w:rsid w:val="00CA4B33"/>
    <w:rsid w:val="00CB302A"/>
    <w:rsid w:val="00CB45F3"/>
    <w:rsid w:val="00CD3095"/>
    <w:rsid w:val="00CE3977"/>
    <w:rsid w:val="00CE775D"/>
    <w:rsid w:val="00D00887"/>
    <w:rsid w:val="00D01DDC"/>
    <w:rsid w:val="00D04297"/>
    <w:rsid w:val="00D1030D"/>
    <w:rsid w:val="00D1138F"/>
    <w:rsid w:val="00D13B27"/>
    <w:rsid w:val="00D14B43"/>
    <w:rsid w:val="00D31D3F"/>
    <w:rsid w:val="00D37823"/>
    <w:rsid w:val="00D427B8"/>
    <w:rsid w:val="00D76611"/>
    <w:rsid w:val="00D80ABD"/>
    <w:rsid w:val="00D81C45"/>
    <w:rsid w:val="00D82CC9"/>
    <w:rsid w:val="00DA5408"/>
    <w:rsid w:val="00DB138F"/>
    <w:rsid w:val="00DD0A74"/>
    <w:rsid w:val="00DD539E"/>
    <w:rsid w:val="00DF2C7A"/>
    <w:rsid w:val="00E20D87"/>
    <w:rsid w:val="00E21EE2"/>
    <w:rsid w:val="00E3077C"/>
    <w:rsid w:val="00E316CF"/>
    <w:rsid w:val="00E5031E"/>
    <w:rsid w:val="00E514DF"/>
    <w:rsid w:val="00E5434B"/>
    <w:rsid w:val="00E642C8"/>
    <w:rsid w:val="00E66879"/>
    <w:rsid w:val="00E81343"/>
    <w:rsid w:val="00E95AEA"/>
    <w:rsid w:val="00EB1930"/>
    <w:rsid w:val="00EC61B5"/>
    <w:rsid w:val="00ED3B0E"/>
    <w:rsid w:val="00EE0294"/>
    <w:rsid w:val="00EE5426"/>
    <w:rsid w:val="00EF2805"/>
    <w:rsid w:val="00F05BF0"/>
    <w:rsid w:val="00F10571"/>
    <w:rsid w:val="00F226F5"/>
    <w:rsid w:val="00F24A6A"/>
    <w:rsid w:val="00F31562"/>
    <w:rsid w:val="00F33448"/>
    <w:rsid w:val="00F334B9"/>
    <w:rsid w:val="00F338BC"/>
    <w:rsid w:val="00F3391D"/>
    <w:rsid w:val="00F4062B"/>
    <w:rsid w:val="00F53665"/>
    <w:rsid w:val="00F63692"/>
    <w:rsid w:val="00F63925"/>
    <w:rsid w:val="00FA7F35"/>
    <w:rsid w:val="00FC29A7"/>
    <w:rsid w:val="00FD0245"/>
    <w:rsid w:val="00FD2645"/>
    <w:rsid w:val="00FD50C1"/>
    <w:rsid w:val="00FD6D8A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3EB7"/>
  <w15:chartTrackingRefBased/>
  <w15:docId w15:val="{C972BF25-F2A2-49BF-9393-7DCFCDA1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1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3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B0"/>
  </w:style>
  <w:style w:type="paragraph" w:styleId="Footer">
    <w:name w:val="footer"/>
    <w:basedOn w:val="Normal"/>
    <w:link w:val="FooterChar"/>
    <w:uiPriority w:val="99"/>
    <w:unhideWhenUsed/>
    <w:rsid w:val="00AD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B0"/>
  </w:style>
  <w:style w:type="paragraph" w:styleId="Revision">
    <w:name w:val="Revision"/>
    <w:hidden/>
    <w:uiPriority w:val="99"/>
    <w:semiHidden/>
    <w:rsid w:val="00767B43"/>
    <w:pPr>
      <w:spacing w:after="0" w:line="240" w:lineRule="auto"/>
    </w:p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B10CDC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B1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2FB5-F00D-41FB-8874-B59A587E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1566</Words>
  <Characters>8930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Martina Fabris</cp:lastModifiedBy>
  <cp:revision>4</cp:revision>
  <cp:lastPrinted>2023-12-19T11:55:00Z</cp:lastPrinted>
  <dcterms:created xsi:type="dcterms:W3CDTF">2024-06-28T08:37:00Z</dcterms:created>
  <dcterms:modified xsi:type="dcterms:W3CDTF">2024-06-28T08:45:00Z</dcterms:modified>
</cp:coreProperties>
</file>